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EEEEA" w14:textId="77777777" w:rsidR="005B7D64" w:rsidRDefault="005B7D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0"/>
          <w:szCs w:val="20"/>
        </w:rPr>
      </w:pPr>
    </w:p>
    <w:p w14:paraId="6F006351" w14:textId="77777777" w:rsidR="005B7D64" w:rsidRDefault="005A1A1D">
      <w:pPr>
        <w:widowControl w:val="0"/>
        <w:tabs>
          <w:tab w:val="left" w:pos="708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1.3</w:t>
      </w:r>
    </w:p>
    <w:p w14:paraId="7CEF123C" w14:textId="77777777" w:rsidR="005B7D64" w:rsidRDefault="005B7D64">
      <w:pPr>
        <w:widowControl w:val="0"/>
        <w:tabs>
          <w:tab w:val="left" w:pos="708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A9B72B7" w14:textId="77777777" w:rsidR="005B7D64" w:rsidRDefault="005A1A1D">
      <w:pPr>
        <w:widowControl w:val="0"/>
        <w:tabs>
          <w:tab w:val="left" w:pos="70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об открытых радионуклидных источниках в виде отдельных изделий, за исключением источников на основе радионуклидов с периодом полураспада до 60 (шестидесяти) суток, включая йод-125</w:t>
      </w:r>
    </w:p>
    <w:p w14:paraId="388CDE7A" w14:textId="3940FA9F" w:rsidR="005B7D64" w:rsidRDefault="005A1A1D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окончания предыдущего отчетного периода {{</w:t>
      </w:r>
      <w:r w:rsidR="00EB38CE" w:rsidRPr="00EB38CE">
        <w:rPr>
          <w:rFonts w:ascii="Times New Roman" w:hAnsi="Times New Roman" w:cs="Times New Roman"/>
          <w:sz w:val="28"/>
          <w:szCs w:val="28"/>
        </w:rPr>
        <w:t>form_period_start</w:t>
      </w:r>
      <w:r>
        <w:rPr>
          <w:rFonts w:ascii="Times New Roman" w:hAnsi="Times New Roman" w:cs="Times New Roman"/>
          <w:sz w:val="28"/>
          <w:szCs w:val="28"/>
        </w:rPr>
        <w:t>}}</w:t>
      </w:r>
      <w:r>
        <w:rPr>
          <w:rFonts w:ascii="Times New Roman" w:hAnsi="Times New Roman" w:cs="Times New Roman"/>
          <w:sz w:val="28"/>
          <w:szCs w:val="28"/>
        </w:rPr>
        <w:br/>
        <w:t>Дата окончания настоящего отчетного периода {{</w:t>
      </w:r>
      <w:r w:rsidR="00EB38CE" w:rsidRPr="00EB38CE">
        <w:rPr>
          <w:rFonts w:ascii="Times New Roman" w:hAnsi="Times New Roman" w:cs="Times New Roman"/>
          <w:sz w:val="28"/>
          <w:szCs w:val="28"/>
        </w:rPr>
        <w:t>form_period_</w:t>
      </w:r>
      <w:r w:rsidR="00EB38CE">
        <w:rPr>
          <w:rFonts w:ascii="Times New Roman" w:hAnsi="Times New Roman" w:cs="Times New Roman"/>
          <w:sz w:val="28"/>
          <w:szCs w:val="28"/>
          <w:lang w:val="en-US"/>
        </w:rPr>
        <w:t>end</w:t>
      </w:r>
      <w:r>
        <w:rPr>
          <w:rFonts w:ascii="Times New Roman" w:hAnsi="Times New Roman" w:cs="Times New Roman"/>
          <w:sz w:val="28"/>
          <w:szCs w:val="28"/>
        </w:rPr>
        <w:t>}}</w:t>
      </w:r>
    </w:p>
    <w:p w14:paraId="0F3FBBE0" w14:textId="77777777" w:rsidR="005B7D64" w:rsidRDefault="005A1A1D">
      <w:pPr>
        <w:widowContro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Номер корректировки </w:t>
      </w:r>
      <w:r>
        <w:rPr>
          <w:rFonts w:ascii="Times New Roman" w:hAnsi="Times New Roman" w:cs="Times New Roman"/>
          <w:sz w:val="16"/>
          <w:szCs w:val="16"/>
          <w:lang w:val="en-US"/>
        </w:rPr>
        <w:t>{{cor_num}}</w:t>
      </w:r>
    </w:p>
    <w:p w14:paraId="1B1733C7" w14:textId="77777777" w:rsidR="005B7D64" w:rsidRDefault="005B7D64">
      <w:pPr>
        <w:widowControl w:val="0"/>
        <w:rPr>
          <w:rFonts w:ascii="Times New Roman" w:hAnsi="Times New Roman" w:cs="Times New Roman"/>
          <w:sz w:val="16"/>
          <w:szCs w:val="16"/>
        </w:rPr>
      </w:pPr>
    </w:p>
    <w:p w14:paraId="642A23FF" w14:textId="77777777" w:rsidR="005B7D64" w:rsidRDefault="005B7D64">
      <w:pPr>
        <w:rPr>
          <w:rFonts w:ascii="Times New Roman" w:hAnsi="Times New Roman" w:cs="Times New Roman"/>
          <w:vanish/>
          <w:sz w:val="16"/>
          <w:szCs w:val="16"/>
        </w:rPr>
      </w:pPr>
    </w:p>
    <w:tbl>
      <w:tblPr>
        <w:tblStyle w:val="a8"/>
        <w:tblW w:w="5000" w:type="pct"/>
        <w:tblLayout w:type="fixed"/>
        <w:tblLook w:val="0000" w:firstRow="0" w:lastRow="0" w:firstColumn="0" w:lastColumn="0" w:noHBand="0" w:noVBand="0"/>
      </w:tblPr>
      <w:tblGrid>
        <w:gridCol w:w="357"/>
        <w:gridCol w:w="911"/>
        <w:gridCol w:w="445"/>
        <w:gridCol w:w="823"/>
        <w:gridCol w:w="674"/>
        <w:gridCol w:w="706"/>
        <w:gridCol w:w="679"/>
        <w:gridCol w:w="737"/>
        <w:gridCol w:w="901"/>
        <w:gridCol w:w="566"/>
        <w:gridCol w:w="428"/>
        <w:gridCol w:w="850"/>
        <w:gridCol w:w="1132"/>
        <w:gridCol w:w="850"/>
        <w:gridCol w:w="426"/>
        <w:gridCol w:w="425"/>
        <w:gridCol w:w="1276"/>
        <w:gridCol w:w="568"/>
        <w:gridCol w:w="565"/>
        <w:gridCol w:w="525"/>
        <w:gridCol w:w="716"/>
      </w:tblGrid>
      <w:tr w:rsidR="005B7D64" w14:paraId="407FF862" w14:textId="77777777" w:rsidTr="00952AB1">
        <w:trPr>
          <w:tblHeader/>
        </w:trPr>
        <w:tc>
          <w:tcPr>
            <w:tcW w:w="357" w:type="dxa"/>
            <w:vMerge w:val="restart"/>
          </w:tcPr>
          <w:p w14:paraId="3FB3CB26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№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1356" w:type="dxa"/>
            <w:gridSpan w:val="2"/>
          </w:tcPr>
          <w:p w14:paraId="6F853EA7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Сведения об операции</w:t>
            </w:r>
          </w:p>
        </w:tc>
        <w:tc>
          <w:tcPr>
            <w:tcW w:w="5514" w:type="dxa"/>
            <w:gridSpan w:val="8"/>
          </w:tcPr>
          <w:p w14:paraId="65C1824E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Сведения из паспорта на открытый радионуклидный источник%%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main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_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table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%%</w:t>
            </w:r>
          </w:p>
        </w:tc>
        <w:tc>
          <w:tcPr>
            <w:tcW w:w="1982" w:type="dxa"/>
            <w:gridSpan w:val="2"/>
          </w:tcPr>
          <w:p w14:paraId="4BB0CB11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Право собственности на ОРИ</w:t>
            </w:r>
          </w:p>
        </w:tc>
        <w:tc>
          <w:tcPr>
            <w:tcW w:w="1701" w:type="dxa"/>
            <w:gridSpan w:val="3"/>
          </w:tcPr>
          <w:p w14:paraId="586B381F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Документ</w:t>
            </w:r>
          </w:p>
        </w:tc>
        <w:tc>
          <w:tcPr>
            <w:tcW w:w="1844" w:type="dxa"/>
            <w:gridSpan w:val="2"/>
          </w:tcPr>
          <w:p w14:paraId="2454DB26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Код ОКПО</w:t>
            </w:r>
          </w:p>
        </w:tc>
        <w:tc>
          <w:tcPr>
            <w:tcW w:w="1806" w:type="dxa"/>
            <w:gridSpan w:val="3"/>
          </w:tcPr>
          <w:p w14:paraId="66680B22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Прибор (установка),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УКТ или иная упаковка</w:t>
            </w:r>
          </w:p>
        </w:tc>
      </w:tr>
      <w:tr w:rsidR="005B7D64" w14:paraId="48D4B5AC" w14:textId="77777777" w:rsidTr="00952AB1">
        <w:trPr>
          <w:trHeight w:val="3023"/>
          <w:tblHeader/>
        </w:trPr>
        <w:tc>
          <w:tcPr>
            <w:tcW w:w="357" w:type="dxa"/>
            <w:vMerge/>
          </w:tcPr>
          <w:p w14:paraId="0868AA10" w14:textId="77777777" w:rsidR="005B7D64" w:rsidRDefault="005B7D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1" w:type="dxa"/>
            <w:textDirection w:val="btLr"/>
          </w:tcPr>
          <w:p w14:paraId="3250CEDA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код (в соответствии с таблицей 1 приложения № 2 к приказу Госкорпорации «Росатом» от 07.12.2020 № 1/13-НПА)</w:t>
            </w:r>
          </w:p>
        </w:tc>
        <w:tc>
          <w:tcPr>
            <w:tcW w:w="445" w:type="dxa"/>
            <w:textDirection w:val="btLr"/>
          </w:tcPr>
          <w:p w14:paraId="611C4D05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823" w:type="dxa"/>
            <w:textDirection w:val="btLr"/>
          </w:tcPr>
          <w:p w14:paraId="15C3B221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номер</w:t>
            </w:r>
          </w:p>
          <w:p w14:paraId="0F955264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паспорта (сертификата)</w:t>
            </w:r>
          </w:p>
        </w:tc>
        <w:tc>
          <w:tcPr>
            <w:tcW w:w="674" w:type="dxa"/>
            <w:textDirection w:val="btLr"/>
          </w:tcPr>
          <w:p w14:paraId="6E8674DB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706" w:type="dxa"/>
            <w:textDirection w:val="btLr"/>
          </w:tcPr>
          <w:p w14:paraId="373DEE0B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радионуклиды</w:t>
            </w:r>
          </w:p>
        </w:tc>
        <w:tc>
          <w:tcPr>
            <w:tcW w:w="679" w:type="dxa"/>
            <w:textDirection w:val="btLr"/>
          </w:tcPr>
          <w:p w14:paraId="5DE1F8D5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737" w:type="dxa"/>
            <w:textDirection w:val="btLr"/>
          </w:tcPr>
          <w:p w14:paraId="4113DF3E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активность, Бк</w:t>
            </w:r>
          </w:p>
        </w:tc>
        <w:tc>
          <w:tcPr>
            <w:tcW w:w="901" w:type="dxa"/>
            <w:textDirection w:val="btLr"/>
          </w:tcPr>
          <w:p w14:paraId="32681B86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код ОКПО изготовителя (для импортированных – краткое наименование государства в соответствии с ОКСМ)</w:t>
            </w:r>
          </w:p>
        </w:tc>
        <w:tc>
          <w:tcPr>
            <w:tcW w:w="566" w:type="dxa"/>
            <w:textDirection w:val="btLr"/>
          </w:tcPr>
          <w:p w14:paraId="5EF4C0E4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дата выпуска</w:t>
            </w:r>
          </w:p>
        </w:tc>
        <w:tc>
          <w:tcPr>
            <w:tcW w:w="428" w:type="dxa"/>
            <w:textDirection w:val="btLr"/>
          </w:tcPr>
          <w:p w14:paraId="6E98C32B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агрегатное состояние</w:t>
            </w:r>
          </w:p>
        </w:tc>
        <w:tc>
          <w:tcPr>
            <w:tcW w:w="850" w:type="dxa"/>
            <w:textDirection w:val="btLr"/>
          </w:tcPr>
          <w:p w14:paraId="75842860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код формы собственности (в соответствии с таблицей 2 приложения № 2 к приказу Госкорпорации «Росатом» от 07.12.2020 № 1/13-НПА)</w:t>
            </w:r>
          </w:p>
        </w:tc>
        <w:tc>
          <w:tcPr>
            <w:tcW w:w="1132" w:type="dxa"/>
            <w:textDirection w:val="btLr"/>
          </w:tcPr>
          <w:p w14:paraId="6A0DF078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код ОКПО правообладателя (для иностранных организаций краткое наименование государства, в котором организация зарегистрирована в соответствии с ОКСМ)</w:t>
            </w:r>
          </w:p>
        </w:tc>
        <w:tc>
          <w:tcPr>
            <w:tcW w:w="850" w:type="dxa"/>
            <w:textDirection w:val="btLr"/>
          </w:tcPr>
          <w:p w14:paraId="33CF26B4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вид (в соответствии с таблицей 3 приложения № 2 к приказу Госкорпорации «Росатом» от 07.12.2020 № 1/13-НПА)</w:t>
            </w:r>
          </w:p>
        </w:tc>
        <w:tc>
          <w:tcPr>
            <w:tcW w:w="426" w:type="dxa"/>
            <w:textDirection w:val="btLr"/>
          </w:tcPr>
          <w:p w14:paraId="2D0C8B94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425" w:type="dxa"/>
            <w:textDirection w:val="btLr"/>
          </w:tcPr>
          <w:p w14:paraId="55536B7B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276" w:type="dxa"/>
            <w:textDirection w:val="btLr"/>
          </w:tcPr>
          <w:p w14:paraId="7C4F28CB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поставщика или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получателя (при перемещении через государственную границу Российской  Федерации – краткое наименование государства в соответствии с ОКСМ)</w:t>
            </w:r>
          </w:p>
        </w:tc>
        <w:tc>
          <w:tcPr>
            <w:tcW w:w="568" w:type="dxa"/>
            <w:textDirection w:val="btLr"/>
          </w:tcPr>
          <w:p w14:paraId="03DCEF28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перевозчика</w:t>
            </w:r>
          </w:p>
        </w:tc>
        <w:tc>
          <w:tcPr>
            <w:tcW w:w="565" w:type="dxa"/>
            <w:textDirection w:val="btLr"/>
          </w:tcPr>
          <w:p w14:paraId="4DCF8B4D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25" w:type="dxa"/>
            <w:textDirection w:val="btLr"/>
          </w:tcPr>
          <w:p w14:paraId="2E1FE489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716" w:type="dxa"/>
            <w:textDirection w:val="btLr"/>
          </w:tcPr>
          <w:p w14:paraId="188F3443" w14:textId="77777777" w:rsidR="005B7D64" w:rsidRDefault="005A1A1D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номер</w:t>
            </w:r>
          </w:p>
        </w:tc>
      </w:tr>
      <w:tr w:rsidR="005B7D64" w14:paraId="7CAF7751" w14:textId="77777777" w:rsidTr="00952AB1">
        <w:trPr>
          <w:tblHeader/>
        </w:trPr>
        <w:tc>
          <w:tcPr>
            <w:tcW w:w="357" w:type="dxa"/>
          </w:tcPr>
          <w:p w14:paraId="234A5E54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1" w:type="dxa"/>
          </w:tcPr>
          <w:p w14:paraId="771183FF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</w:tcPr>
          <w:p w14:paraId="7601B26A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23" w:type="dxa"/>
          </w:tcPr>
          <w:p w14:paraId="3A267230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4" w:type="dxa"/>
          </w:tcPr>
          <w:p w14:paraId="6FF761A5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6" w:type="dxa"/>
          </w:tcPr>
          <w:p w14:paraId="0069D85A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79" w:type="dxa"/>
          </w:tcPr>
          <w:p w14:paraId="779DAD43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37" w:type="dxa"/>
          </w:tcPr>
          <w:p w14:paraId="770CE8DC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1" w:type="dxa"/>
          </w:tcPr>
          <w:p w14:paraId="454E425F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6" w:type="dxa"/>
          </w:tcPr>
          <w:p w14:paraId="6655197D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8" w:type="dxa"/>
          </w:tcPr>
          <w:p w14:paraId="69BFCE96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14:paraId="7E654C32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2" w:type="dxa"/>
          </w:tcPr>
          <w:p w14:paraId="0F291619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14:paraId="36418158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</w:tcPr>
          <w:p w14:paraId="0A0BD2A8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 w14:paraId="029D27AA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76" w:type="dxa"/>
          </w:tcPr>
          <w:p w14:paraId="620753D0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68" w:type="dxa"/>
          </w:tcPr>
          <w:p w14:paraId="4E272F1A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5" w:type="dxa"/>
          </w:tcPr>
          <w:p w14:paraId="5046CF70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25" w:type="dxa"/>
          </w:tcPr>
          <w:p w14:paraId="4790D11B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16" w:type="dxa"/>
          </w:tcPr>
          <w:p w14:paraId="19B2D559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21</w:t>
            </w:r>
          </w:p>
        </w:tc>
      </w:tr>
      <w:tr w:rsidR="00952AB1" w14:paraId="0B168C5C" w14:textId="77777777" w:rsidTr="00952AB1">
        <w:tc>
          <w:tcPr>
            <w:tcW w:w="357" w:type="dxa"/>
          </w:tcPr>
          <w:p w14:paraId="72816345" w14:textId="77777777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###</w:t>
            </w:r>
          </w:p>
        </w:tc>
        <w:tc>
          <w:tcPr>
            <w:tcW w:w="911" w:type="dxa"/>
          </w:tcPr>
          <w:p w14:paraId="68CA5037" w14:textId="29E84DED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&amp;&amp;OpCod&amp;&amp;</w:t>
            </w:r>
          </w:p>
        </w:tc>
        <w:tc>
          <w:tcPr>
            <w:tcW w:w="445" w:type="dxa"/>
          </w:tcPr>
          <w:p w14:paraId="34743B74" w14:textId="2286A38E" w:rsidR="00952AB1" w:rsidRDefault="00952AB1" w:rsidP="00952AB1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&amp;&amp;OpDate&amp;&amp;</w:t>
            </w:r>
          </w:p>
        </w:tc>
        <w:tc>
          <w:tcPr>
            <w:tcW w:w="823" w:type="dxa"/>
          </w:tcPr>
          <w:p w14:paraId="6A199313" w14:textId="53D3D7C9" w:rsidR="00952AB1" w:rsidRDefault="00952AB1" w:rsidP="00952AB1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&amp;&amp;PaspN&amp;&amp;</w:t>
            </w:r>
          </w:p>
        </w:tc>
        <w:tc>
          <w:tcPr>
            <w:tcW w:w="674" w:type="dxa"/>
          </w:tcPr>
          <w:p w14:paraId="722C3A1C" w14:textId="2BBE3743" w:rsidR="00952AB1" w:rsidRDefault="00952AB1" w:rsidP="00952AB1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&amp;&amp;Typ&amp;&amp;</w:t>
            </w:r>
          </w:p>
        </w:tc>
        <w:tc>
          <w:tcPr>
            <w:tcW w:w="706" w:type="dxa"/>
          </w:tcPr>
          <w:p w14:paraId="25BE27D4" w14:textId="3B9E8125" w:rsidR="00952AB1" w:rsidRDefault="00952AB1" w:rsidP="00952AB1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&amp;&amp;Nuclid&amp;&amp;</w:t>
            </w:r>
          </w:p>
        </w:tc>
        <w:tc>
          <w:tcPr>
            <w:tcW w:w="679" w:type="dxa"/>
          </w:tcPr>
          <w:p w14:paraId="0B0AB9F9" w14:textId="70A41E49" w:rsidR="00952AB1" w:rsidRDefault="00952AB1" w:rsidP="00952AB1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&amp;&amp;Nu</w:t>
            </w:r>
            <w:r w:rsidR="00546025">
              <w:rPr>
                <w:rFonts w:ascii="Times New Roman" w:eastAsia="Calibri" w:hAnsi="Times New Roman" w:cs="Times New Roman"/>
                <w:sz w:val="16"/>
                <w:szCs w:val="16"/>
              </w:rPr>
              <w:t>m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b&amp;&amp;</w:t>
            </w:r>
          </w:p>
        </w:tc>
        <w:tc>
          <w:tcPr>
            <w:tcW w:w="737" w:type="dxa"/>
          </w:tcPr>
          <w:p w14:paraId="358D43A6" w14:textId="7CED5EAA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&amp;&amp;Activn&amp;&amp;</w:t>
            </w:r>
          </w:p>
        </w:tc>
        <w:tc>
          <w:tcPr>
            <w:tcW w:w="901" w:type="dxa"/>
          </w:tcPr>
          <w:p w14:paraId="07690802" w14:textId="2D447F43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&amp;&amp;IzgotOKPO&amp;&amp;</w:t>
            </w:r>
          </w:p>
        </w:tc>
        <w:tc>
          <w:tcPr>
            <w:tcW w:w="566" w:type="dxa"/>
          </w:tcPr>
          <w:p w14:paraId="6364D9E4" w14:textId="779D2EDA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&amp;&amp;IzgotDate&amp;&amp;</w:t>
            </w:r>
          </w:p>
        </w:tc>
        <w:tc>
          <w:tcPr>
            <w:tcW w:w="428" w:type="dxa"/>
          </w:tcPr>
          <w:p w14:paraId="2F07DD44" w14:textId="12080735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&amp;&amp;Agr&amp;&amp;</w:t>
            </w:r>
          </w:p>
        </w:tc>
        <w:tc>
          <w:tcPr>
            <w:tcW w:w="850" w:type="dxa"/>
          </w:tcPr>
          <w:p w14:paraId="5BC04095" w14:textId="1CA896A0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&amp;&amp;FormSobst&amp;&amp;</w:t>
            </w:r>
          </w:p>
        </w:tc>
        <w:tc>
          <w:tcPr>
            <w:tcW w:w="1132" w:type="dxa"/>
          </w:tcPr>
          <w:p w14:paraId="797A8DE2" w14:textId="18875B35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</w:t>
            </w:r>
            <w:r w:rsidRPr="00952AB1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Pravoobl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850" w:type="dxa"/>
          </w:tcPr>
          <w:p w14:paraId="6DA21DAC" w14:textId="531AE3E7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&amp;&amp;DocVid&amp;&amp;</w:t>
            </w:r>
          </w:p>
        </w:tc>
        <w:tc>
          <w:tcPr>
            <w:tcW w:w="426" w:type="dxa"/>
          </w:tcPr>
          <w:p w14:paraId="7F593203" w14:textId="3613DE1E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&amp;&amp;DocN&amp;&amp;</w:t>
            </w:r>
          </w:p>
        </w:tc>
        <w:tc>
          <w:tcPr>
            <w:tcW w:w="425" w:type="dxa"/>
          </w:tcPr>
          <w:p w14:paraId="1BE097E6" w14:textId="7CF23BEE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&amp;&amp;DocDate&amp;&amp;</w:t>
            </w:r>
          </w:p>
        </w:tc>
        <w:tc>
          <w:tcPr>
            <w:tcW w:w="1276" w:type="dxa"/>
          </w:tcPr>
          <w:p w14:paraId="1230214F" w14:textId="5BC70DFA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&amp;&amp;OkpoPIP&amp;&amp;</w:t>
            </w:r>
          </w:p>
        </w:tc>
        <w:tc>
          <w:tcPr>
            <w:tcW w:w="568" w:type="dxa"/>
          </w:tcPr>
          <w:p w14:paraId="5B7A8381" w14:textId="2C6CAACA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&amp;&amp;OkpoPrv&amp;&amp;</w:t>
            </w:r>
          </w:p>
        </w:tc>
        <w:tc>
          <w:tcPr>
            <w:tcW w:w="565" w:type="dxa"/>
          </w:tcPr>
          <w:p w14:paraId="0613C15C" w14:textId="25C0F84B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&amp;&amp;PrName&amp;&amp;</w:t>
            </w:r>
          </w:p>
        </w:tc>
        <w:tc>
          <w:tcPr>
            <w:tcW w:w="525" w:type="dxa"/>
          </w:tcPr>
          <w:p w14:paraId="3EEDA390" w14:textId="76312507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</w:t>
            </w:r>
            <w:r w:rsidRPr="00952AB1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UktPrTyp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716" w:type="dxa"/>
          </w:tcPr>
          <w:p w14:paraId="3DA8AD8B" w14:textId="7A0CFBDE" w:rsidR="00952AB1" w:rsidRDefault="00952AB1" w:rsidP="00952AB1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</w:t>
            </w:r>
            <w:r w:rsidRPr="00952AB1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UktPrN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&amp;&amp;</w:t>
            </w:r>
          </w:p>
        </w:tc>
      </w:tr>
    </w:tbl>
    <w:p w14:paraId="7B13573F" w14:textId="77777777" w:rsidR="005B7D64" w:rsidRDefault="005B7D64">
      <w:pPr>
        <w:widowControl w:val="0"/>
        <w:tabs>
          <w:tab w:val="left" w:pos="708"/>
        </w:tabs>
        <w:rPr>
          <w:rFonts w:ascii="Times New Roman" w:hAnsi="Times New Roman" w:cs="Times New Roman"/>
          <w:sz w:val="16"/>
          <w:szCs w:val="16"/>
        </w:rPr>
      </w:pPr>
    </w:p>
    <w:p w14:paraId="30070413" w14:textId="77777777" w:rsidR="005B7D64" w:rsidRDefault="005A1A1D">
      <w:pPr>
        <w:ind w:left="720" w:hanging="72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Примечания:</w:t>
      </w:r>
    </w:p>
    <w:tbl>
      <w:tblPr>
        <w:tblW w:w="148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70"/>
        <w:gridCol w:w="1277"/>
        <w:gridCol w:w="12332"/>
      </w:tblGrid>
      <w:tr w:rsidR="005B7D64" w14:paraId="1D1869FF" w14:textId="77777777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0DDE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строки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C3A2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графы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1EA5A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%%remarks_table%%</w:t>
            </w:r>
          </w:p>
        </w:tc>
      </w:tr>
      <w:tr w:rsidR="005B7D64" w14:paraId="62D7BA85" w14:textId="77777777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134F" w14:textId="77777777" w:rsidR="005B7D64" w:rsidRDefault="005A1A1D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95F7" w14:textId="77777777" w:rsidR="005B7D64" w:rsidRDefault="005A1A1D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1FD85" w14:textId="77777777" w:rsidR="005B7D64" w:rsidRDefault="005A1A1D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091B6D0B" w14:textId="77777777" w:rsidR="005B7D64" w:rsidRDefault="005B7D64">
      <w:pPr>
        <w:ind w:left="720" w:hanging="720"/>
        <w:rPr>
          <w:rFonts w:ascii="Times New Roman" w:hAnsi="Times New Roman" w:cs="Times New Roman"/>
          <w:sz w:val="16"/>
          <w:szCs w:val="16"/>
        </w:rPr>
      </w:pPr>
    </w:p>
    <w:tbl>
      <w:tblPr>
        <w:tblW w:w="14884" w:type="dxa"/>
        <w:tblLayout w:type="fixed"/>
        <w:tblLook w:val="0000" w:firstRow="0" w:lastRow="0" w:firstColumn="0" w:lastColumn="0" w:noHBand="0" w:noVBand="0"/>
      </w:tblPr>
      <w:tblGrid>
        <w:gridCol w:w="2498"/>
        <w:gridCol w:w="417"/>
        <w:gridCol w:w="3423"/>
        <w:gridCol w:w="283"/>
        <w:gridCol w:w="3747"/>
        <w:gridCol w:w="238"/>
        <w:gridCol w:w="2086"/>
        <w:gridCol w:w="281"/>
        <w:gridCol w:w="1911"/>
      </w:tblGrid>
      <w:tr w:rsidR="005B7D64" w14:paraId="2A197F2D" w14:textId="77777777">
        <w:tc>
          <w:tcPr>
            <w:tcW w:w="2497" w:type="dxa"/>
          </w:tcPr>
          <w:p w14:paraId="7C32E19C" w14:textId="77777777" w:rsidR="005B7D64" w:rsidRDefault="005B7D64">
            <w:pPr>
              <w:widowControl w:val="0"/>
              <w:spacing w:before="80"/>
              <w:ind w:left="567" w:hanging="56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061ABA" w14:textId="77777777" w:rsidR="005B7D64" w:rsidRDefault="005B7D64">
            <w:pPr>
              <w:widowControl w:val="0"/>
              <w:spacing w:before="80"/>
              <w:ind w:left="567" w:hanging="56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3C318E" w14:textId="77777777" w:rsidR="005B7D64" w:rsidRDefault="005A1A1D">
            <w:pPr>
              <w:widowControl w:val="0"/>
              <w:spacing w:before="80"/>
              <w:ind w:left="567" w:hanging="56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Исполнитель</w:t>
            </w:r>
          </w:p>
        </w:tc>
        <w:tc>
          <w:tcPr>
            <w:tcW w:w="417" w:type="dxa"/>
          </w:tcPr>
          <w:p w14:paraId="3045E237" w14:textId="77777777" w:rsidR="005B7D64" w:rsidRDefault="005B7D64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3" w:type="dxa"/>
            <w:tcBorders>
              <w:bottom w:val="single" w:sz="4" w:space="0" w:color="000000"/>
            </w:tcBorders>
          </w:tcPr>
          <w:p w14:paraId="0404125B" w14:textId="77777777" w:rsidR="005B7D64" w:rsidRDefault="005B7D64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40CD48" w14:textId="77777777" w:rsidR="005B7D64" w:rsidRDefault="005B7D64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0FFAAD" w14:textId="77777777" w:rsidR="005B7D64" w:rsidRDefault="005B7D64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10AF8B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3" w:type="dxa"/>
          </w:tcPr>
          <w:p w14:paraId="0B2B222B" w14:textId="77777777" w:rsidR="005B7D64" w:rsidRDefault="005B7D64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6" w:type="dxa"/>
            <w:tcBorders>
              <w:bottom w:val="single" w:sz="4" w:space="0" w:color="000000"/>
            </w:tcBorders>
          </w:tcPr>
          <w:p w14:paraId="10CA87B7" w14:textId="77777777" w:rsidR="005B7D64" w:rsidRDefault="005B7D64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C544E2" w14:textId="77777777" w:rsidR="005B7D64" w:rsidRDefault="005B7D64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F05DED" w14:textId="77777777" w:rsidR="005B7D64" w:rsidRDefault="005B7D64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504668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{{full_name}}</w:t>
            </w:r>
          </w:p>
        </w:tc>
        <w:tc>
          <w:tcPr>
            <w:tcW w:w="238" w:type="dxa"/>
          </w:tcPr>
          <w:p w14:paraId="10A9E08C" w14:textId="77777777" w:rsidR="005B7D64" w:rsidRDefault="005B7D64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6" w:type="dxa"/>
            <w:tcBorders>
              <w:bottom w:val="single" w:sz="4" w:space="0" w:color="000000"/>
            </w:tcBorders>
          </w:tcPr>
          <w:p w14:paraId="60180963" w14:textId="77777777" w:rsidR="005B7D64" w:rsidRDefault="005B7D64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2D1374" w14:textId="77777777" w:rsidR="005B7D64" w:rsidRDefault="005B7D64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4FFF9C" w14:textId="77777777" w:rsidR="005B7D64" w:rsidRDefault="005B7D64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0E05E7" w14:textId="77777777" w:rsidR="005B7D64" w:rsidRDefault="005A1A1D">
            <w:pPr>
              <w:widowControl w:val="0"/>
              <w:ind w:firstLine="70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{{footer_phone}}</w:t>
            </w:r>
          </w:p>
        </w:tc>
        <w:tc>
          <w:tcPr>
            <w:tcW w:w="281" w:type="dxa"/>
          </w:tcPr>
          <w:p w14:paraId="120516B5" w14:textId="77777777" w:rsidR="005B7D64" w:rsidRDefault="005B7D64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1" w:type="dxa"/>
            <w:tcBorders>
              <w:bottom w:val="single" w:sz="4" w:space="0" w:color="000000"/>
            </w:tcBorders>
          </w:tcPr>
          <w:p w14:paraId="6844E28A" w14:textId="77777777" w:rsidR="005B7D64" w:rsidRDefault="005B7D64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B3A3BC" w14:textId="77777777" w:rsidR="005B7D64" w:rsidRDefault="005B7D64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9D2C21" w14:textId="77777777" w:rsidR="005B7D64" w:rsidRDefault="005B7D64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B2B6BE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{{footer_email}}</w:t>
            </w:r>
          </w:p>
        </w:tc>
      </w:tr>
      <w:tr w:rsidR="005B7D64" w14:paraId="478AFDA1" w14:textId="77777777">
        <w:tc>
          <w:tcPr>
            <w:tcW w:w="2497" w:type="dxa"/>
          </w:tcPr>
          <w:p w14:paraId="2F30A768" w14:textId="77777777" w:rsidR="005B7D64" w:rsidRDefault="005B7D6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</w:tcPr>
          <w:p w14:paraId="78931440" w14:textId="77777777" w:rsidR="005B7D64" w:rsidRDefault="005B7D6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  <w:tcBorders>
              <w:top w:val="single" w:sz="4" w:space="0" w:color="000000"/>
            </w:tcBorders>
          </w:tcPr>
          <w:p w14:paraId="3D7CC26D" w14:textId="77777777" w:rsidR="005B7D64" w:rsidRDefault="005A1A1D">
            <w:pPr>
              <w:widowControl w:val="0"/>
              <w:spacing w:before="80"/>
              <w:ind w:left="567" w:hanging="567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763BAE14" w14:textId="77777777" w:rsidR="005B7D64" w:rsidRDefault="005B7D6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6" w:type="dxa"/>
            <w:tcBorders>
              <w:top w:val="single" w:sz="4" w:space="0" w:color="000000"/>
            </w:tcBorders>
          </w:tcPr>
          <w:p w14:paraId="6A923757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(Фамилия, имя, отчество (при наличии))</w:t>
            </w:r>
          </w:p>
        </w:tc>
        <w:tc>
          <w:tcPr>
            <w:tcW w:w="238" w:type="dxa"/>
          </w:tcPr>
          <w:p w14:paraId="0661EB09" w14:textId="77777777" w:rsidR="005B7D64" w:rsidRDefault="005B7D6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tcBorders>
              <w:top w:val="single" w:sz="4" w:space="0" w:color="000000"/>
            </w:tcBorders>
          </w:tcPr>
          <w:p w14:paraId="7582775B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(Телефон)</w:t>
            </w:r>
          </w:p>
        </w:tc>
        <w:tc>
          <w:tcPr>
            <w:tcW w:w="281" w:type="dxa"/>
          </w:tcPr>
          <w:p w14:paraId="2929DC04" w14:textId="77777777" w:rsidR="005B7D64" w:rsidRDefault="005B7D64">
            <w:pPr>
              <w:widowControl w:val="0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911" w:type="dxa"/>
            <w:tcBorders>
              <w:top w:val="single" w:sz="4" w:space="0" w:color="000000"/>
            </w:tcBorders>
          </w:tcPr>
          <w:p w14:paraId="45EA45F7" w14:textId="77777777" w:rsidR="005B7D64" w:rsidRDefault="005A1A1D">
            <w:pPr>
              <w:widowControl w:val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(Электронная почта)</w:t>
            </w:r>
          </w:p>
        </w:tc>
      </w:tr>
    </w:tbl>
    <w:p w14:paraId="3A30EEB8" w14:textId="77777777" w:rsidR="005B7D64" w:rsidRDefault="005B7D64">
      <w:pPr>
        <w:rPr>
          <w:rFonts w:ascii="Times New Roman" w:hAnsi="Times New Roman" w:cs="Times New Roman"/>
        </w:rPr>
      </w:pPr>
    </w:p>
    <w:sectPr w:rsidR="005B7D64">
      <w:pgSz w:w="16838" w:h="11906" w:orient="landscape"/>
      <w:pgMar w:top="850" w:right="1134" w:bottom="170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D64"/>
    <w:rsid w:val="00546025"/>
    <w:rsid w:val="005A1A1D"/>
    <w:rsid w:val="005B7D64"/>
    <w:rsid w:val="00952AB1"/>
    <w:rsid w:val="00E94DB5"/>
    <w:rsid w:val="00EB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6ED35"/>
  <w15:docId w15:val="{80EBF87E-3C5E-4C56-A945-A477D5DC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table" w:styleId="-3">
    <w:name w:val="Table Web 3"/>
    <w:basedOn w:val="a1"/>
    <w:uiPriority w:val="99"/>
    <w:rsid w:val="00103603"/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8">
    <w:name w:val="Table Grid"/>
    <w:basedOn w:val="a1"/>
    <w:uiPriority w:val="39"/>
    <w:rsid w:val="00103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Grid Table Light"/>
    <w:basedOn w:val="a1"/>
    <w:uiPriority w:val="40"/>
    <w:rsid w:val="005A1A1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5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24</cp:revision>
  <dcterms:created xsi:type="dcterms:W3CDTF">2021-10-12T15:25:00Z</dcterms:created>
  <dcterms:modified xsi:type="dcterms:W3CDTF">2022-09-23T11:27:00Z</dcterms:modified>
  <dc:language>ru-RU</dc:language>
</cp:coreProperties>
</file>