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C18" w:rsidRPr="006F5B29" w:rsidRDefault="006E4C18" w:rsidP="004034D3">
      <w:pPr>
        <w:spacing w:after="0" w:line="240" w:lineRule="auto"/>
        <w:jc w:val="center"/>
        <w:rPr>
          <w:rFonts w:ascii="Times New Roman" w:eastAsia="Times New Roman" w:hAnsi="Times New Roman" w:cs="Times New Roman"/>
          <w:b/>
          <w:sz w:val="24"/>
          <w:szCs w:val="24"/>
        </w:rPr>
      </w:pPr>
    </w:p>
    <w:p w:rsidR="00944F2A" w:rsidRPr="005D0E15" w:rsidRDefault="0084289C" w:rsidP="006E4C1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Вопросы </w:t>
      </w:r>
      <w:r w:rsidR="005D0E15">
        <w:rPr>
          <w:rFonts w:ascii="Times New Roman" w:eastAsia="Times New Roman" w:hAnsi="Times New Roman" w:cs="Times New Roman"/>
          <w:b/>
          <w:sz w:val="24"/>
          <w:szCs w:val="24"/>
        </w:rPr>
        <w:t xml:space="preserve">к </w:t>
      </w:r>
      <w:proofErr w:type="spellStart"/>
      <w:r w:rsidR="005D0E15">
        <w:rPr>
          <w:rFonts w:ascii="Times New Roman" w:eastAsia="Times New Roman" w:hAnsi="Times New Roman" w:cs="Times New Roman"/>
          <w:b/>
          <w:sz w:val="24"/>
          <w:szCs w:val="24"/>
        </w:rPr>
        <w:t>Ростехнадзору</w:t>
      </w:r>
      <w:proofErr w:type="spellEnd"/>
    </w:p>
    <w:p w:rsidR="0084289C" w:rsidRPr="006F5B29" w:rsidRDefault="0084289C" w:rsidP="006E4C18">
      <w:pPr>
        <w:spacing w:after="0"/>
        <w:jc w:val="center"/>
        <w:rPr>
          <w:rFonts w:ascii="Times New Roman" w:eastAsia="Times New Roman" w:hAnsi="Times New Roman" w:cs="Times New Roman"/>
          <w:b/>
          <w:sz w:val="24"/>
          <w:szCs w:val="24"/>
        </w:rPr>
      </w:pPr>
    </w:p>
    <w:p w:rsidR="004034D3" w:rsidRPr="006F5B29" w:rsidRDefault="004034D3" w:rsidP="006E4C18">
      <w:pPr>
        <w:spacing w:after="0"/>
        <w:jc w:val="center"/>
        <w:rPr>
          <w:sz w:val="10"/>
          <w:szCs w:val="10"/>
        </w:rPr>
      </w:pPr>
    </w:p>
    <w:tbl>
      <w:tblPr>
        <w:tblStyle w:val="a4"/>
        <w:tblW w:w="15304" w:type="dxa"/>
        <w:tblLayout w:type="fixed"/>
        <w:tblLook w:val="04A0" w:firstRow="1" w:lastRow="0" w:firstColumn="1" w:lastColumn="0" w:noHBand="0" w:noVBand="1"/>
      </w:tblPr>
      <w:tblGrid>
        <w:gridCol w:w="675"/>
        <w:gridCol w:w="4536"/>
        <w:gridCol w:w="1701"/>
        <w:gridCol w:w="4253"/>
        <w:gridCol w:w="4139"/>
      </w:tblGrid>
      <w:tr w:rsidR="005D0E15" w:rsidRPr="006F5B29" w:rsidTr="00B9678A">
        <w:trPr>
          <w:trHeight w:val="601"/>
          <w:tblHeader/>
        </w:trPr>
        <w:tc>
          <w:tcPr>
            <w:tcW w:w="675" w:type="dxa"/>
            <w:shd w:val="clear" w:color="auto" w:fill="D9D9D9" w:themeFill="background1" w:themeFillShade="D9"/>
            <w:vAlign w:val="center"/>
          </w:tcPr>
          <w:p w:rsidR="005D0E15" w:rsidRPr="005D0E15" w:rsidRDefault="005D0E15" w:rsidP="005D0E15">
            <w:pPr>
              <w:jc w:val="center"/>
              <w:rPr>
                <w:rFonts w:ascii="Times New Roman" w:hAnsi="Times New Roman"/>
                <w:b/>
                <w:sz w:val="24"/>
                <w:szCs w:val="24"/>
              </w:rPr>
            </w:pPr>
            <w:r w:rsidRPr="005D0E15">
              <w:rPr>
                <w:rFonts w:ascii="Times New Roman" w:hAnsi="Times New Roman"/>
                <w:b/>
                <w:sz w:val="24"/>
                <w:szCs w:val="24"/>
              </w:rPr>
              <w:t>№</w:t>
            </w:r>
          </w:p>
          <w:p w:rsidR="005D0E15" w:rsidRPr="005D0E15" w:rsidRDefault="005D0E15" w:rsidP="005D0E15">
            <w:pPr>
              <w:pStyle w:val="a5"/>
              <w:spacing w:after="0" w:line="240" w:lineRule="auto"/>
              <w:ind w:left="0"/>
              <w:rPr>
                <w:rFonts w:ascii="Times New Roman" w:hAnsi="Times New Roman"/>
                <w:b/>
                <w:sz w:val="24"/>
                <w:szCs w:val="24"/>
              </w:rPr>
            </w:pPr>
            <w:r w:rsidRPr="005D0E15">
              <w:rPr>
                <w:rFonts w:ascii="Times New Roman" w:hAnsi="Times New Roman"/>
                <w:b/>
                <w:sz w:val="24"/>
                <w:szCs w:val="24"/>
              </w:rPr>
              <w:t>п/п</w:t>
            </w:r>
          </w:p>
        </w:tc>
        <w:tc>
          <w:tcPr>
            <w:tcW w:w="4536" w:type="dxa"/>
            <w:shd w:val="clear" w:color="auto" w:fill="D9D9D9" w:themeFill="background1" w:themeFillShade="D9"/>
            <w:vAlign w:val="center"/>
          </w:tcPr>
          <w:p w:rsidR="005D0E15" w:rsidRPr="005D0E15" w:rsidRDefault="005D0E15" w:rsidP="005D0E15">
            <w:pPr>
              <w:ind w:left="-57" w:right="-57"/>
              <w:jc w:val="center"/>
              <w:rPr>
                <w:rFonts w:ascii="Times New Roman" w:hAnsi="Times New Roman"/>
                <w:b/>
                <w:sz w:val="24"/>
                <w:szCs w:val="24"/>
              </w:rPr>
            </w:pPr>
            <w:r w:rsidRPr="005D0E15">
              <w:rPr>
                <w:rFonts w:ascii="Times New Roman" w:hAnsi="Times New Roman"/>
                <w:b/>
                <w:sz w:val="24"/>
                <w:szCs w:val="24"/>
              </w:rPr>
              <w:t>Вопрос</w:t>
            </w:r>
          </w:p>
        </w:tc>
        <w:tc>
          <w:tcPr>
            <w:tcW w:w="1701" w:type="dxa"/>
            <w:shd w:val="clear" w:color="auto" w:fill="D9D9D9" w:themeFill="background1" w:themeFillShade="D9"/>
            <w:vAlign w:val="center"/>
          </w:tcPr>
          <w:p w:rsidR="005D0E15" w:rsidRPr="005D0E15" w:rsidRDefault="005D0E15" w:rsidP="005D0E15">
            <w:pPr>
              <w:ind w:left="-57" w:right="-57"/>
              <w:jc w:val="center"/>
              <w:rPr>
                <w:rFonts w:ascii="Times New Roman" w:hAnsi="Times New Roman"/>
                <w:b/>
                <w:sz w:val="24"/>
                <w:szCs w:val="24"/>
              </w:rPr>
            </w:pPr>
            <w:r w:rsidRPr="005D0E15">
              <w:rPr>
                <w:rFonts w:ascii="Times New Roman" w:hAnsi="Times New Roman"/>
                <w:b/>
                <w:sz w:val="24"/>
                <w:szCs w:val="24"/>
              </w:rPr>
              <w:t>Раздел, пункт НП-067-16</w:t>
            </w:r>
          </w:p>
        </w:tc>
        <w:tc>
          <w:tcPr>
            <w:tcW w:w="4253" w:type="dxa"/>
            <w:shd w:val="clear" w:color="auto" w:fill="D9D9D9" w:themeFill="background1" w:themeFillShade="D9"/>
            <w:vAlign w:val="center"/>
          </w:tcPr>
          <w:p w:rsidR="005D0E15" w:rsidRPr="005D0E15" w:rsidRDefault="009D16D3" w:rsidP="005D0E15">
            <w:pPr>
              <w:ind w:left="-57" w:right="-57"/>
              <w:jc w:val="center"/>
              <w:rPr>
                <w:rFonts w:ascii="Times New Roman" w:hAnsi="Times New Roman"/>
                <w:b/>
                <w:sz w:val="24"/>
                <w:szCs w:val="24"/>
              </w:rPr>
            </w:pPr>
            <w:r>
              <w:rPr>
                <w:rFonts w:ascii="Times New Roman" w:hAnsi="Times New Roman"/>
                <w:b/>
                <w:sz w:val="24"/>
                <w:szCs w:val="24"/>
              </w:rPr>
              <w:t>Действующая</w:t>
            </w:r>
            <w:r w:rsidR="005D0E15" w:rsidRPr="005D0E15">
              <w:rPr>
                <w:rFonts w:ascii="Times New Roman" w:hAnsi="Times New Roman"/>
                <w:b/>
                <w:sz w:val="24"/>
                <w:szCs w:val="24"/>
              </w:rPr>
              <w:t xml:space="preserve"> редакция</w:t>
            </w:r>
            <w:r>
              <w:rPr>
                <w:rFonts w:ascii="Times New Roman" w:hAnsi="Times New Roman"/>
                <w:b/>
                <w:sz w:val="24"/>
                <w:szCs w:val="24"/>
              </w:rPr>
              <w:t xml:space="preserve"> НП-067-16</w:t>
            </w:r>
          </w:p>
        </w:tc>
        <w:tc>
          <w:tcPr>
            <w:tcW w:w="4139" w:type="dxa"/>
            <w:shd w:val="clear" w:color="auto" w:fill="D9D9D9" w:themeFill="background1" w:themeFillShade="D9"/>
          </w:tcPr>
          <w:p w:rsidR="005D0E15" w:rsidRPr="005D0E15" w:rsidRDefault="005D0E15" w:rsidP="005D0E15">
            <w:pPr>
              <w:ind w:left="-57" w:right="-57"/>
              <w:jc w:val="center"/>
              <w:rPr>
                <w:rFonts w:ascii="Times New Roman" w:hAnsi="Times New Roman"/>
                <w:b/>
                <w:sz w:val="16"/>
                <w:szCs w:val="16"/>
              </w:rPr>
            </w:pPr>
          </w:p>
          <w:p w:rsidR="005D0E15" w:rsidRPr="005D0E15" w:rsidRDefault="005D0E15" w:rsidP="005D0E15">
            <w:pPr>
              <w:ind w:left="-57" w:right="-107"/>
              <w:jc w:val="center"/>
              <w:rPr>
                <w:rFonts w:ascii="Times New Roman" w:hAnsi="Times New Roman"/>
                <w:b/>
                <w:sz w:val="24"/>
                <w:szCs w:val="24"/>
              </w:rPr>
            </w:pPr>
            <w:r w:rsidRPr="005D0E15">
              <w:rPr>
                <w:rFonts w:ascii="Times New Roman" w:hAnsi="Times New Roman"/>
                <w:b/>
                <w:sz w:val="24"/>
                <w:szCs w:val="24"/>
              </w:rPr>
              <w:t>Примечание</w:t>
            </w:r>
          </w:p>
        </w:tc>
      </w:tr>
      <w:tr w:rsidR="005D0E15" w:rsidRPr="006F5B29" w:rsidTr="00B9678A">
        <w:trPr>
          <w:trHeight w:val="1044"/>
        </w:trPr>
        <w:tc>
          <w:tcPr>
            <w:tcW w:w="675" w:type="dxa"/>
          </w:tcPr>
          <w:p w:rsidR="005D0E15" w:rsidRPr="006F5B29" w:rsidRDefault="005D0E15" w:rsidP="005D0E15">
            <w:pPr>
              <w:pStyle w:val="a5"/>
              <w:numPr>
                <w:ilvl w:val="0"/>
                <w:numId w:val="3"/>
              </w:numPr>
              <w:spacing w:after="0" w:line="240" w:lineRule="auto"/>
              <w:ind w:left="0" w:firstLine="0"/>
              <w:rPr>
                <w:rFonts w:ascii="Times New Roman" w:hAnsi="Times New Roman" w:cs="Times New Roman"/>
                <w:sz w:val="24"/>
                <w:szCs w:val="24"/>
              </w:rPr>
            </w:pPr>
          </w:p>
        </w:tc>
        <w:tc>
          <w:tcPr>
            <w:tcW w:w="4536" w:type="dxa"/>
          </w:tcPr>
          <w:p w:rsidR="005D0E15" w:rsidRPr="00BF2757" w:rsidRDefault="005D0E15" w:rsidP="005D0E15">
            <w:pPr>
              <w:tabs>
                <w:tab w:val="left" w:pos="1282"/>
              </w:tabs>
              <w:rPr>
                <w:rFonts w:ascii="Times New Roman" w:hAnsi="Times New Roman" w:cs="Times New Roman"/>
                <w:sz w:val="24"/>
                <w:szCs w:val="24"/>
              </w:rPr>
            </w:pPr>
            <w:r w:rsidRPr="00BF2757">
              <w:rPr>
                <w:rFonts w:ascii="Times New Roman" w:hAnsi="Times New Roman" w:cs="Times New Roman"/>
                <w:sz w:val="24"/>
                <w:szCs w:val="24"/>
              </w:rPr>
              <w:t>Как разграничить ответственность по осуществлению учета и контроля, включая предоставление отчетов, при предоставлении услуг по обращению с РВ и РАО сторонним организациям на территории сторонней организации?</w:t>
            </w:r>
          </w:p>
          <w:p w:rsidR="005D0E15" w:rsidRPr="00BF2757" w:rsidRDefault="005D0E15" w:rsidP="005D0E15">
            <w:pPr>
              <w:tabs>
                <w:tab w:val="left" w:pos="1282"/>
              </w:tabs>
              <w:rPr>
                <w:rFonts w:ascii="Times New Roman" w:hAnsi="Times New Roman"/>
                <w:sz w:val="24"/>
                <w:szCs w:val="24"/>
              </w:rPr>
            </w:pPr>
          </w:p>
        </w:tc>
        <w:tc>
          <w:tcPr>
            <w:tcW w:w="1701" w:type="dxa"/>
          </w:tcPr>
          <w:p w:rsidR="005D0E15" w:rsidRPr="00BF2757" w:rsidRDefault="005D0E15" w:rsidP="005D0E15">
            <w:pPr>
              <w:jc w:val="center"/>
              <w:rPr>
                <w:rFonts w:ascii="Times New Roman" w:hAnsi="Times New Roman" w:cs="Times New Roman"/>
                <w:sz w:val="24"/>
                <w:szCs w:val="24"/>
              </w:rPr>
            </w:pPr>
            <w:r w:rsidRPr="00BF2757">
              <w:rPr>
                <w:rFonts w:ascii="Times New Roman" w:hAnsi="Times New Roman" w:cs="Times New Roman"/>
                <w:sz w:val="24"/>
                <w:szCs w:val="24"/>
              </w:rPr>
              <w:t>п. 2</w:t>
            </w:r>
          </w:p>
        </w:tc>
        <w:tc>
          <w:tcPr>
            <w:tcW w:w="4253" w:type="dxa"/>
          </w:tcPr>
          <w:p w:rsidR="005D0E15" w:rsidRPr="00BF2757" w:rsidRDefault="005D0E15" w:rsidP="005D0E15">
            <w:pPr>
              <w:jc w:val="both"/>
              <w:rPr>
                <w:rFonts w:ascii="Times New Roman" w:hAnsi="Times New Roman"/>
                <w:sz w:val="24"/>
                <w:szCs w:val="24"/>
              </w:rPr>
            </w:pPr>
            <w:r w:rsidRPr="00BF2757">
              <w:rPr>
                <w:rFonts w:ascii="Times New Roman" w:hAnsi="Times New Roman" w:cs="Times New Roman"/>
                <w:sz w:val="24"/>
                <w:szCs w:val="24"/>
              </w:rPr>
              <w:t>Настоящие правила устанавливают требования к учету и контролю радиоактивных веществ и радиоактивных отходов (далее РВ и РАО) при обращении с ними в организациях, в том числе в организациях, выполняющих работы и предоставляющих услуги по обращению с РВ и РАО.</w:t>
            </w:r>
          </w:p>
        </w:tc>
        <w:tc>
          <w:tcPr>
            <w:tcW w:w="4139" w:type="dxa"/>
          </w:tcPr>
          <w:p w:rsidR="00BF701F" w:rsidRPr="00BF2757" w:rsidRDefault="005D0E15" w:rsidP="00BF701F">
            <w:pPr>
              <w:jc w:val="both"/>
              <w:rPr>
                <w:rFonts w:ascii="Times New Roman" w:hAnsi="Times New Roman" w:cs="Times New Roman"/>
                <w:sz w:val="24"/>
                <w:szCs w:val="24"/>
              </w:rPr>
            </w:pPr>
            <w:proofErr w:type="gramStart"/>
            <w:r w:rsidRPr="00BF2757">
              <w:rPr>
                <w:rFonts w:ascii="Times New Roman" w:hAnsi="Times New Roman" w:cs="Times New Roman"/>
                <w:sz w:val="24"/>
                <w:szCs w:val="24"/>
              </w:rPr>
              <w:t>Например</w:t>
            </w:r>
            <w:proofErr w:type="gramEnd"/>
            <w:r w:rsidR="00BF701F" w:rsidRPr="00BF2757">
              <w:rPr>
                <w:rFonts w:ascii="Times New Roman" w:hAnsi="Times New Roman" w:cs="Times New Roman"/>
                <w:sz w:val="24"/>
                <w:szCs w:val="24"/>
              </w:rPr>
              <w:t>: с</w:t>
            </w:r>
            <w:r w:rsidRPr="00BF2757">
              <w:rPr>
                <w:rFonts w:ascii="Times New Roman" w:hAnsi="Times New Roman" w:cs="Times New Roman"/>
                <w:sz w:val="24"/>
                <w:szCs w:val="24"/>
              </w:rPr>
              <w:t>пециалисты организации №1 на территори</w:t>
            </w:r>
            <w:r w:rsidR="00BF701F" w:rsidRPr="00BF2757">
              <w:rPr>
                <w:rFonts w:ascii="Times New Roman" w:hAnsi="Times New Roman" w:cs="Times New Roman"/>
                <w:sz w:val="24"/>
                <w:szCs w:val="24"/>
              </w:rPr>
              <w:t>и</w:t>
            </w:r>
            <w:r w:rsidRPr="00BF2757">
              <w:rPr>
                <w:rFonts w:ascii="Times New Roman" w:hAnsi="Times New Roman" w:cs="Times New Roman"/>
                <w:sz w:val="24"/>
                <w:szCs w:val="24"/>
              </w:rPr>
              <w:t xml:space="preserve"> организации №2 оказывают услугу по разрядке прибора (извлечению ЗРИ, срок службы которого подходит к концу, и зарядке прибора новым ЗРИ). Прибор, оба ЗРИ принадлежат организации №2. </w:t>
            </w:r>
          </w:p>
          <w:p w:rsidR="005D0E15" w:rsidRPr="00BF2757" w:rsidRDefault="005D0E15" w:rsidP="00BF701F">
            <w:pPr>
              <w:jc w:val="both"/>
              <w:rPr>
                <w:rFonts w:ascii="Times New Roman" w:hAnsi="Times New Roman"/>
                <w:sz w:val="24"/>
                <w:szCs w:val="24"/>
              </w:rPr>
            </w:pPr>
            <w:r w:rsidRPr="00BF2757">
              <w:rPr>
                <w:rFonts w:ascii="Times New Roman" w:hAnsi="Times New Roman" w:cs="Times New Roman"/>
                <w:sz w:val="24"/>
                <w:szCs w:val="24"/>
              </w:rPr>
              <w:t>Не ясно, кто, например, должен предоставлять отчетные документы, которые составляются на основе учетных документов.</w:t>
            </w:r>
          </w:p>
        </w:tc>
      </w:tr>
      <w:tr w:rsidR="005D0E15" w:rsidRPr="006F5B29" w:rsidTr="00B9678A">
        <w:trPr>
          <w:trHeight w:val="1044"/>
        </w:trPr>
        <w:tc>
          <w:tcPr>
            <w:tcW w:w="675" w:type="dxa"/>
          </w:tcPr>
          <w:p w:rsidR="005D0E15" w:rsidRPr="006F5B29" w:rsidRDefault="005D0E15" w:rsidP="005D0E15">
            <w:pPr>
              <w:pStyle w:val="a5"/>
              <w:numPr>
                <w:ilvl w:val="0"/>
                <w:numId w:val="3"/>
              </w:numPr>
              <w:spacing w:after="0" w:line="240" w:lineRule="auto"/>
              <w:ind w:left="0" w:firstLine="0"/>
              <w:rPr>
                <w:rFonts w:ascii="Times New Roman" w:hAnsi="Times New Roman" w:cs="Times New Roman"/>
                <w:sz w:val="24"/>
                <w:szCs w:val="24"/>
              </w:rPr>
            </w:pPr>
          </w:p>
        </w:tc>
        <w:tc>
          <w:tcPr>
            <w:tcW w:w="4536" w:type="dxa"/>
          </w:tcPr>
          <w:p w:rsidR="005D0E15" w:rsidRDefault="005D0E15" w:rsidP="005D0E15">
            <w:pPr>
              <w:jc w:val="both"/>
              <w:rPr>
                <w:rFonts w:ascii="Times New Roman" w:hAnsi="Times New Roman" w:cs="Times New Roman"/>
                <w:sz w:val="24"/>
                <w:szCs w:val="24"/>
              </w:rPr>
            </w:pPr>
            <w:r>
              <w:rPr>
                <w:rFonts w:ascii="Times New Roman" w:hAnsi="Times New Roman" w:cs="Times New Roman"/>
                <w:sz w:val="24"/>
                <w:szCs w:val="24"/>
              </w:rPr>
              <w:t>Будут ли в новой редакции НП-067-ХХ используемые термины приведены в соответствие с Постановлением Правительства</w:t>
            </w:r>
            <w:r w:rsidRPr="005058E2">
              <w:rPr>
                <w:rFonts w:ascii="Times New Roman" w:hAnsi="Times New Roman" w:cs="Times New Roman"/>
                <w:sz w:val="24"/>
                <w:szCs w:val="24"/>
              </w:rPr>
              <w:t xml:space="preserve"> РФ от 15.06.2016 </w:t>
            </w:r>
            <w:r w:rsidR="005C3C20">
              <w:rPr>
                <w:rFonts w:ascii="Times New Roman" w:hAnsi="Times New Roman" w:cs="Times New Roman"/>
                <w:sz w:val="24"/>
                <w:szCs w:val="24"/>
              </w:rPr>
              <w:t>№</w:t>
            </w:r>
            <w:r w:rsidR="00BF2757">
              <w:rPr>
                <w:rFonts w:ascii="Times New Roman" w:hAnsi="Times New Roman" w:cs="Times New Roman"/>
                <w:sz w:val="24"/>
                <w:szCs w:val="24"/>
              </w:rPr>
              <w:t> </w:t>
            </w:r>
            <w:r w:rsidRPr="005058E2">
              <w:rPr>
                <w:rFonts w:ascii="Times New Roman" w:hAnsi="Times New Roman" w:cs="Times New Roman"/>
                <w:sz w:val="24"/>
                <w:szCs w:val="24"/>
              </w:rPr>
              <w:t>542</w:t>
            </w:r>
            <w:r>
              <w:rPr>
                <w:rFonts w:ascii="Times New Roman" w:hAnsi="Times New Roman" w:cs="Times New Roman"/>
                <w:sz w:val="24"/>
                <w:szCs w:val="24"/>
              </w:rPr>
              <w:t>?</w:t>
            </w:r>
          </w:p>
          <w:p w:rsidR="005D0E15" w:rsidRPr="006F5B29" w:rsidRDefault="005D0E15" w:rsidP="005D0E15">
            <w:pPr>
              <w:jc w:val="both"/>
              <w:rPr>
                <w:rFonts w:ascii="Times New Roman" w:hAnsi="Times New Roman" w:cs="Times New Roman"/>
                <w:sz w:val="24"/>
                <w:szCs w:val="24"/>
              </w:rPr>
            </w:pPr>
          </w:p>
        </w:tc>
        <w:tc>
          <w:tcPr>
            <w:tcW w:w="1701" w:type="dxa"/>
          </w:tcPr>
          <w:p w:rsidR="005D0E15" w:rsidRPr="006F5B29" w:rsidRDefault="005D0E15" w:rsidP="005D0E15">
            <w:pPr>
              <w:jc w:val="center"/>
              <w:rPr>
                <w:rFonts w:ascii="Times New Roman" w:hAnsi="Times New Roman" w:cs="Times New Roman"/>
                <w:sz w:val="24"/>
                <w:szCs w:val="24"/>
              </w:rPr>
            </w:pPr>
          </w:p>
        </w:tc>
        <w:tc>
          <w:tcPr>
            <w:tcW w:w="4253" w:type="dxa"/>
          </w:tcPr>
          <w:p w:rsidR="005D0E15" w:rsidRPr="006F5B29" w:rsidRDefault="005D0E15" w:rsidP="005D0E15">
            <w:pPr>
              <w:jc w:val="both"/>
              <w:rPr>
                <w:rFonts w:ascii="Times New Roman" w:hAnsi="Times New Roman" w:cs="Times New Roman"/>
                <w:sz w:val="24"/>
                <w:szCs w:val="24"/>
              </w:rPr>
            </w:pPr>
          </w:p>
        </w:tc>
        <w:tc>
          <w:tcPr>
            <w:tcW w:w="4139" w:type="dxa"/>
          </w:tcPr>
          <w:p w:rsidR="005D0E15" w:rsidRPr="006F5B29" w:rsidRDefault="005D0E15" w:rsidP="005D0E15">
            <w:pPr>
              <w:jc w:val="both"/>
              <w:rPr>
                <w:rFonts w:ascii="Times New Roman" w:hAnsi="Times New Roman" w:cs="Times New Roman"/>
                <w:sz w:val="24"/>
                <w:szCs w:val="24"/>
              </w:rPr>
            </w:pPr>
          </w:p>
        </w:tc>
      </w:tr>
      <w:tr w:rsidR="00BF2757" w:rsidRPr="006F5B29" w:rsidTr="00B9678A">
        <w:trPr>
          <w:trHeight w:val="511"/>
        </w:trPr>
        <w:tc>
          <w:tcPr>
            <w:tcW w:w="675" w:type="dxa"/>
          </w:tcPr>
          <w:p w:rsidR="00BF2757" w:rsidRPr="006F5B29" w:rsidRDefault="00BF2757" w:rsidP="005D0E15">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2.1</w:t>
            </w:r>
          </w:p>
        </w:tc>
        <w:tc>
          <w:tcPr>
            <w:tcW w:w="4536" w:type="dxa"/>
            <w:vMerge w:val="restart"/>
          </w:tcPr>
          <w:p w:rsidR="00BF2757" w:rsidRPr="006F5B29" w:rsidRDefault="00B9678A" w:rsidP="005D0E15">
            <w:pPr>
              <w:jc w:val="both"/>
              <w:rPr>
                <w:rFonts w:ascii="Times New Roman" w:hAnsi="Times New Roman" w:cs="Times New Roman"/>
                <w:sz w:val="24"/>
                <w:szCs w:val="24"/>
              </w:rPr>
            </w:pPr>
            <w:r>
              <w:rPr>
                <w:rFonts w:ascii="Times New Roman" w:hAnsi="Times New Roman" w:cs="Times New Roman"/>
                <w:sz w:val="24"/>
                <w:szCs w:val="24"/>
              </w:rPr>
              <w:t>Термин «</w:t>
            </w:r>
            <w:r w:rsidR="00BF2757">
              <w:rPr>
                <w:rFonts w:ascii="Times New Roman" w:hAnsi="Times New Roman" w:cs="Times New Roman"/>
                <w:sz w:val="24"/>
                <w:szCs w:val="24"/>
              </w:rPr>
              <w:t>Открытые радионуклидные источники</w:t>
            </w:r>
            <w:r>
              <w:rPr>
                <w:rFonts w:ascii="Times New Roman" w:hAnsi="Times New Roman" w:cs="Times New Roman"/>
                <w:sz w:val="24"/>
                <w:szCs w:val="24"/>
              </w:rPr>
              <w:t>»</w:t>
            </w:r>
          </w:p>
        </w:tc>
        <w:tc>
          <w:tcPr>
            <w:tcW w:w="1701" w:type="dxa"/>
          </w:tcPr>
          <w:p w:rsidR="00BF2757" w:rsidRPr="006F5B29" w:rsidRDefault="00BF2757" w:rsidP="005D0E15">
            <w:pPr>
              <w:jc w:val="center"/>
              <w:rPr>
                <w:rFonts w:ascii="Times New Roman" w:hAnsi="Times New Roman" w:cs="Times New Roman"/>
                <w:sz w:val="24"/>
                <w:szCs w:val="24"/>
              </w:rPr>
            </w:pPr>
            <w:r w:rsidRPr="006F5B29">
              <w:rPr>
                <w:rFonts w:ascii="Times New Roman" w:hAnsi="Times New Roman" w:cs="Times New Roman"/>
                <w:sz w:val="24"/>
                <w:szCs w:val="24"/>
              </w:rPr>
              <w:t>п. 3</w:t>
            </w:r>
          </w:p>
        </w:tc>
        <w:tc>
          <w:tcPr>
            <w:tcW w:w="4253" w:type="dxa"/>
          </w:tcPr>
          <w:p w:rsidR="00BF2757" w:rsidRPr="006F5B29" w:rsidRDefault="00BF2757" w:rsidP="005D0E15">
            <w:pPr>
              <w:jc w:val="both"/>
              <w:rPr>
                <w:rFonts w:ascii="Times New Roman" w:hAnsi="Times New Roman" w:cs="Times New Roman"/>
                <w:sz w:val="24"/>
                <w:szCs w:val="24"/>
              </w:rPr>
            </w:pPr>
            <w:r w:rsidRPr="006F5B29">
              <w:rPr>
                <w:rFonts w:ascii="Times New Roman" w:hAnsi="Times New Roman" w:cs="Times New Roman"/>
                <w:sz w:val="24"/>
                <w:szCs w:val="24"/>
              </w:rPr>
              <w:t>Учету и контролю в системе государственного учета и контроля РВ и РАО (далее - СГУК РВ и РАО) подлежат:</w:t>
            </w:r>
          </w:p>
          <w:p w:rsidR="00BF2757" w:rsidRPr="006F5B29" w:rsidRDefault="00BF2757" w:rsidP="005D0E15">
            <w:pPr>
              <w:ind w:firstLine="459"/>
              <w:jc w:val="both"/>
              <w:rPr>
                <w:rFonts w:ascii="Times New Roman" w:hAnsi="Times New Roman" w:cs="Times New Roman"/>
                <w:sz w:val="24"/>
                <w:szCs w:val="24"/>
              </w:rPr>
            </w:pPr>
            <w:r w:rsidRPr="006F5B29">
              <w:rPr>
                <w:rFonts w:ascii="Times New Roman" w:hAnsi="Times New Roman" w:cs="Times New Roman"/>
                <w:sz w:val="24"/>
                <w:szCs w:val="24"/>
              </w:rPr>
              <w:t xml:space="preserve">- РВ и ядерные материалы (далее - ЯМ), не подлежащие учету в системе государственного учета и контроля ядерных материалов (далее - СГУК ЯМ), в составе закрытых радионуклидных источников (далее - </w:t>
            </w:r>
            <w:proofErr w:type="gramStart"/>
            <w:r w:rsidRPr="006F5B29">
              <w:rPr>
                <w:rFonts w:ascii="Times New Roman" w:hAnsi="Times New Roman" w:cs="Times New Roman"/>
                <w:sz w:val="24"/>
                <w:szCs w:val="24"/>
              </w:rPr>
              <w:t>ЗРИ)…</w:t>
            </w:r>
            <w:proofErr w:type="gramEnd"/>
          </w:p>
          <w:p w:rsidR="00BF2757" w:rsidRPr="006F5B29" w:rsidRDefault="00BF2757" w:rsidP="005D0E15">
            <w:pPr>
              <w:jc w:val="both"/>
              <w:rPr>
                <w:rFonts w:ascii="Times New Roman" w:hAnsi="Times New Roman" w:cs="Times New Roman"/>
                <w:sz w:val="24"/>
                <w:szCs w:val="24"/>
              </w:rPr>
            </w:pPr>
            <w:r w:rsidRPr="006F5B29">
              <w:rPr>
                <w:rFonts w:ascii="Times New Roman" w:hAnsi="Times New Roman" w:cs="Times New Roman"/>
                <w:sz w:val="24"/>
                <w:szCs w:val="24"/>
              </w:rPr>
              <w:t>- РВ и ЯМ не в составе ЗРИ…</w:t>
            </w:r>
          </w:p>
        </w:tc>
        <w:tc>
          <w:tcPr>
            <w:tcW w:w="4139" w:type="dxa"/>
          </w:tcPr>
          <w:p w:rsidR="00BF2757" w:rsidRPr="006F5B29" w:rsidRDefault="00BF2757" w:rsidP="005D0E15">
            <w:pPr>
              <w:jc w:val="both"/>
              <w:rPr>
                <w:rFonts w:ascii="Times New Roman" w:hAnsi="Times New Roman" w:cs="Times New Roman"/>
                <w:sz w:val="24"/>
                <w:szCs w:val="24"/>
              </w:rPr>
            </w:pPr>
            <w:r w:rsidRPr="006F5B29">
              <w:rPr>
                <w:rFonts w:ascii="Times New Roman" w:hAnsi="Times New Roman" w:cs="Times New Roman"/>
                <w:sz w:val="24"/>
                <w:szCs w:val="24"/>
              </w:rPr>
              <w:t xml:space="preserve">В постановлении Правительства РФ от 15.06.2016 </w:t>
            </w:r>
            <w:r>
              <w:rPr>
                <w:rFonts w:ascii="Times New Roman" w:hAnsi="Times New Roman" w:cs="Times New Roman"/>
                <w:sz w:val="24"/>
                <w:szCs w:val="24"/>
              </w:rPr>
              <w:t>№</w:t>
            </w:r>
            <w:r w:rsidRPr="006F5B29">
              <w:rPr>
                <w:rFonts w:ascii="Times New Roman" w:hAnsi="Times New Roman" w:cs="Times New Roman"/>
                <w:sz w:val="24"/>
                <w:szCs w:val="24"/>
              </w:rPr>
              <w:t> 542 сказано:</w:t>
            </w:r>
          </w:p>
          <w:p w:rsidR="00BF2757" w:rsidRPr="006F5B29" w:rsidRDefault="00BF2757" w:rsidP="005D0E15">
            <w:pPr>
              <w:jc w:val="both"/>
              <w:rPr>
                <w:rFonts w:ascii="Times New Roman" w:hAnsi="Times New Roman" w:cs="Times New Roman"/>
                <w:sz w:val="24"/>
                <w:szCs w:val="24"/>
              </w:rPr>
            </w:pPr>
            <w:r w:rsidRPr="006F5B29">
              <w:rPr>
                <w:rFonts w:ascii="Times New Roman" w:hAnsi="Times New Roman" w:cs="Times New Roman"/>
                <w:sz w:val="24"/>
                <w:szCs w:val="24"/>
              </w:rPr>
              <w:t>«"открытый радионуклидный источник" - источник ионизирующего излучения, устройство которого допускает поступление содержащихся в нем радионуклидов в окружающую среду в условиях применения, на которые он рассчитан;»</w:t>
            </w:r>
          </w:p>
          <w:p w:rsidR="00BF2757" w:rsidRPr="006F5B29" w:rsidRDefault="00BF2757" w:rsidP="005D0E15">
            <w:pPr>
              <w:jc w:val="both"/>
              <w:rPr>
                <w:rFonts w:ascii="Times New Roman" w:hAnsi="Times New Roman" w:cs="Times New Roman"/>
                <w:sz w:val="24"/>
                <w:szCs w:val="24"/>
              </w:rPr>
            </w:pPr>
            <w:r w:rsidRPr="006F5B29">
              <w:rPr>
                <w:rFonts w:ascii="Times New Roman" w:hAnsi="Times New Roman" w:cs="Times New Roman"/>
                <w:sz w:val="24"/>
                <w:szCs w:val="24"/>
              </w:rPr>
              <w:t>«2. Объектами государственного учета и контроля являются:</w:t>
            </w:r>
          </w:p>
          <w:p w:rsidR="00BF2757" w:rsidRPr="006F5B29" w:rsidRDefault="00BF2757" w:rsidP="005D0E15">
            <w:pPr>
              <w:jc w:val="both"/>
              <w:rPr>
                <w:rFonts w:ascii="Times New Roman" w:hAnsi="Times New Roman" w:cs="Times New Roman"/>
                <w:sz w:val="24"/>
                <w:szCs w:val="24"/>
              </w:rPr>
            </w:pPr>
            <w:r w:rsidRPr="006F5B29">
              <w:rPr>
                <w:rFonts w:ascii="Times New Roman" w:hAnsi="Times New Roman" w:cs="Times New Roman"/>
                <w:sz w:val="24"/>
                <w:szCs w:val="24"/>
              </w:rPr>
              <w:lastRenderedPageBreak/>
              <w:t>а) радиоактивные вещества, в том числе:</w:t>
            </w:r>
          </w:p>
          <w:p w:rsidR="00BF2757" w:rsidRPr="006F5B29" w:rsidRDefault="00BF2757" w:rsidP="00BF701F">
            <w:pPr>
              <w:jc w:val="both"/>
              <w:rPr>
                <w:rFonts w:ascii="Times New Roman" w:hAnsi="Times New Roman" w:cs="Times New Roman"/>
                <w:sz w:val="24"/>
                <w:szCs w:val="24"/>
              </w:rPr>
            </w:pPr>
            <w:r w:rsidRPr="006F5B29">
              <w:rPr>
                <w:rFonts w:ascii="Times New Roman" w:hAnsi="Times New Roman" w:cs="Times New Roman"/>
                <w:sz w:val="24"/>
                <w:szCs w:val="24"/>
              </w:rPr>
              <w:t>радиоактивные вещества, находящиеся в открытых и закрытых радионуклидных источниках…».</w:t>
            </w:r>
          </w:p>
        </w:tc>
      </w:tr>
      <w:tr w:rsidR="00BF2757" w:rsidRPr="006F5B29" w:rsidTr="00B9678A">
        <w:trPr>
          <w:trHeight w:val="511"/>
        </w:trPr>
        <w:tc>
          <w:tcPr>
            <w:tcW w:w="675" w:type="dxa"/>
            <w:tcBorders>
              <w:top w:val="nil"/>
            </w:tcBorders>
          </w:tcPr>
          <w:p w:rsidR="00BF2757" w:rsidRDefault="00BF2757" w:rsidP="00BF2757">
            <w:pPr>
              <w:pStyle w:val="a5"/>
              <w:spacing w:after="0" w:line="240" w:lineRule="auto"/>
              <w:ind w:left="0"/>
              <w:rPr>
                <w:rFonts w:ascii="Times New Roman" w:hAnsi="Times New Roman" w:cs="Times New Roman"/>
                <w:sz w:val="24"/>
                <w:szCs w:val="24"/>
              </w:rPr>
            </w:pPr>
          </w:p>
        </w:tc>
        <w:tc>
          <w:tcPr>
            <w:tcW w:w="4536" w:type="dxa"/>
            <w:vMerge/>
          </w:tcPr>
          <w:p w:rsidR="00BF2757" w:rsidRDefault="00BF2757" w:rsidP="00BF2757">
            <w:pPr>
              <w:jc w:val="both"/>
              <w:rPr>
                <w:rFonts w:ascii="Times New Roman" w:hAnsi="Times New Roman" w:cs="Times New Roman"/>
                <w:sz w:val="24"/>
                <w:szCs w:val="24"/>
              </w:rPr>
            </w:pPr>
          </w:p>
        </w:tc>
        <w:tc>
          <w:tcPr>
            <w:tcW w:w="1701" w:type="dxa"/>
          </w:tcPr>
          <w:p w:rsidR="00BF2757" w:rsidRPr="006F5B29" w:rsidRDefault="00BF2757" w:rsidP="00BF2757">
            <w:pPr>
              <w:jc w:val="center"/>
              <w:rPr>
                <w:rFonts w:ascii="Times New Roman" w:hAnsi="Times New Roman" w:cs="Times New Roman"/>
                <w:sz w:val="24"/>
                <w:szCs w:val="24"/>
              </w:rPr>
            </w:pPr>
            <w:r w:rsidRPr="006F5B29">
              <w:rPr>
                <w:rFonts w:ascii="Times New Roman" w:hAnsi="Times New Roman" w:cs="Times New Roman"/>
                <w:sz w:val="24"/>
                <w:szCs w:val="24"/>
              </w:rPr>
              <w:t>п.</w:t>
            </w:r>
            <w:r>
              <w:rPr>
                <w:rFonts w:ascii="Times New Roman" w:hAnsi="Times New Roman" w:cs="Times New Roman"/>
                <w:sz w:val="24"/>
                <w:szCs w:val="24"/>
              </w:rPr>
              <w:t xml:space="preserve"> </w:t>
            </w:r>
            <w:r w:rsidRPr="006F5B29">
              <w:rPr>
                <w:rFonts w:ascii="Times New Roman" w:hAnsi="Times New Roman" w:cs="Times New Roman"/>
                <w:sz w:val="24"/>
                <w:szCs w:val="24"/>
              </w:rPr>
              <w:t>9</w:t>
            </w:r>
          </w:p>
        </w:tc>
        <w:tc>
          <w:tcPr>
            <w:tcW w:w="4253" w:type="dxa"/>
          </w:tcPr>
          <w:p w:rsidR="00BF2757" w:rsidRPr="006F5B29" w:rsidRDefault="00BF2757" w:rsidP="00BF2757">
            <w:pPr>
              <w:jc w:val="both"/>
              <w:rPr>
                <w:rFonts w:ascii="Times New Roman" w:hAnsi="Times New Roman" w:cs="Times New Roman"/>
                <w:sz w:val="24"/>
                <w:szCs w:val="24"/>
              </w:rPr>
            </w:pPr>
            <w:r w:rsidRPr="006F5B29">
              <w:rPr>
                <w:rFonts w:ascii="Times New Roman" w:hAnsi="Times New Roman" w:cs="Times New Roman"/>
                <w:sz w:val="24"/>
                <w:szCs w:val="24"/>
              </w:rPr>
              <w:t>Учетными единицами РВ и РАО при учете и контроле являются:</w:t>
            </w:r>
          </w:p>
          <w:p w:rsidR="00BF2757" w:rsidRPr="006F5B29" w:rsidRDefault="00BF2757" w:rsidP="00BF2757">
            <w:pPr>
              <w:jc w:val="both"/>
              <w:rPr>
                <w:rFonts w:ascii="Times New Roman" w:hAnsi="Times New Roman" w:cs="Times New Roman"/>
                <w:sz w:val="24"/>
                <w:szCs w:val="24"/>
              </w:rPr>
            </w:pPr>
            <w:r w:rsidRPr="006F5B29">
              <w:rPr>
                <w:rFonts w:ascii="Times New Roman" w:hAnsi="Times New Roman" w:cs="Times New Roman"/>
                <w:sz w:val="24"/>
                <w:szCs w:val="24"/>
              </w:rPr>
              <w:t>для РВ в составе ЗРИ:</w:t>
            </w:r>
          </w:p>
          <w:p w:rsidR="00BF2757" w:rsidRPr="006F5B29" w:rsidRDefault="00BF2757" w:rsidP="00BF2757">
            <w:pPr>
              <w:jc w:val="both"/>
              <w:rPr>
                <w:rFonts w:ascii="Times New Roman" w:hAnsi="Times New Roman" w:cs="Times New Roman"/>
                <w:sz w:val="24"/>
                <w:szCs w:val="24"/>
              </w:rPr>
            </w:pPr>
            <w:r w:rsidRPr="006F5B29">
              <w:rPr>
                <w:rFonts w:ascii="Times New Roman" w:hAnsi="Times New Roman" w:cs="Times New Roman"/>
                <w:sz w:val="24"/>
                <w:szCs w:val="24"/>
              </w:rPr>
              <w:t>отдельные ЗРИ, имеющий паспорт (сертификат);</w:t>
            </w:r>
          </w:p>
          <w:p w:rsidR="00BF2757" w:rsidRPr="006F5B29" w:rsidRDefault="00BF2757" w:rsidP="00BF2757">
            <w:pPr>
              <w:jc w:val="both"/>
              <w:rPr>
                <w:rFonts w:ascii="Times New Roman" w:hAnsi="Times New Roman" w:cs="Times New Roman"/>
                <w:sz w:val="24"/>
                <w:szCs w:val="24"/>
              </w:rPr>
            </w:pPr>
            <w:r w:rsidRPr="006F5B29">
              <w:rPr>
                <w:rFonts w:ascii="Times New Roman" w:hAnsi="Times New Roman" w:cs="Times New Roman"/>
                <w:sz w:val="24"/>
                <w:szCs w:val="24"/>
              </w:rPr>
              <w:t>упаковка однотипных ЗРИ, имеющая единый паспорт или другой учетный документ до момента ее разукомплектования;</w:t>
            </w:r>
          </w:p>
          <w:p w:rsidR="00BF2757" w:rsidRPr="006F5B29" w:rsidRDefault="00BF2757" w:rsidP="00BF2757">
            <w:pPr>
              <w:pStyle w:val="a5"/>
              <w:spacing w:after="0" w:line="240" w:lineRule="auto"/>
              <w:ind w:left="0"/>
              <w:jc w:val="both"/>
              <w:rPr>
                <w:rFonts w:ascii="Times New Roman" w:hAnsi="Times New Roman"/>
                <w:sz w:val="24"/>
                <w:szCs w:val="24"/>
              </w:rPr>
            </w:pPr>
            <w:r w:rsidRPr="006F5B29">
              <w:rPr>
                <w:rFonts w:ascii="Times New Roman" w:hAnsi="Times New Roman" w:cs="Times New Roman"/>
                <w:sz w:val="24"/>
                <w:szCs w:val="24"/>
              </w:rPr>
              <w:t xml:space="preserve">для РВ не в составе </w:t>
            </w:r>
            <w:proofErr w:type="gramStart"/>
            <w:r w:rsidRPr="006F5B29">
              <w:rPr>
                <w:rFonts w:ascii="Times New Roman" w:hAnsi="Times New Roman" w:cs="Times New Roman"/>
                <w:sz w:val="24"/>
                <w:szCs w:val="24"/>
              </w:rPr>
              <w:t>ЗРИ:…</w:t>
            </w:r>
            <w:proofErr w:type="gramEnd"/>
          </w:p>
        </w:tc>
        <w:tc>
          <w:tcPr>
            <w:tcW w:w="4139" w:type="dxa"/>
          </w:tcPr>
          <w:p w:rsidR="00BF2757" w:rsidRDefault="00BF2757" w:rsidP="00BF2757">
            <w:pPr>
              <w:jc w:val="both"/>
              <w:rPr>
                <w:rFonts w:ascii="Times New Roman" w:hAnsi="Times New Roman" w:cs="Times New Roman"/>
                <w:sz w:val="24"/>
                <w:szCs w:val="24"/>
              </w:rPr>
            </w:pPr>
            <w:r>
              <w:rPr>
                <w:rFonts w:ascii="Times New Roman" w:hAnsi="Times New Roman" w:cs="Times New Roman"/>
                <w:sz w:val="24"/>
                <w:szCs w:val="24"/>
              </w:rPr>
              <w:t>В соответствии</w:t>
            </w:r>
            <w:r w:rsidRPr="006F5B29">
              <w:rPr>
                <w:rFonts w:ascii="Times New Roman" w:hAnsi="Times New Roman" w:cs="Times New Roman"/>
                <w:sz w:val="24"/>
                <w:szCs w:val="24"/>
              </w:rPr>
              <w:t xml:space="preserve"> положениям постановления Правительства РФ от 15.06.2016 </w:t>
            </w:r>
            <w:r>
              <w:rPr>
                <w:rFonts w:ascii="Times New Roman" w:hAnsi="Times New Roman" w:cs="Times New Roman"/>
                <w:sz w:val="24"/>
                <w:szCs w:val="24"/>
              </w:rPr>
              <w:t>№</w:t>
            </w:r>
            <w:r w:rsidRPr="006F5B29">
              <w:rPr>
                <w:rFonts w:ascii="Times New Roman" w:hAnsi="Times New Roman" w:cs="Times New Roman"/>
                <w:sz w:val="24"/>
                <w:szCs w:val="24"/>
              </w:rPr>
              <w:t xml:space="preserve"> 542</w:t>
            </w:r>
          </w:p>
          <w:p w:rsidR="00BF2757" w:rsidRPr="006F5B29" w:rsidRDefault="00BF2757" w:rsidP="00BF2757">
            <w:pPr>
              <w:jc w:val="both"/>
              <w:rPr>
                <w:rFonts w:ascii="Times New Roman" w:hAnsi="Times New Roman" w:cs="Times New Roman"/>
                <w:sz w:val="24"/>
                <w:szCs w:val="24"/>
              </w:rPr>
            </w:pPr>
            <w:r w:rsidRPr="006F5B29">
              <w:rPr>
                <w:rFonts w:ascii="Times New Roman" w:hAnsi="Times New Roman" w:cs="Times New Roman"/>
                <w:sz w:val="24"/>
                <w:szCs w:val="24"/>
              </w:rPr>
              <w:t>Предлагаем изложить в редакции:</w:t>
            </w:r>
          </w:p>
          <w:p w:rsidR="00BF2757" w:rsidRPr="00640D46" w:rsidRDefault="00BF2757" w:rsidP="00BF2757">
            <w:pPr>
              <w:jc w:val="both"/>
              <w:rPr>
                <w:rFonts w:ascii="Times New Roman" w:hAnsi="Times New Roman" w:cs="Times New Roman"/>
                <w:sz w:val="24"/>
                <w:szCs w:val="24"/>
              </w:rPr>
            </w:pPr>
            <w:r>
              <w:rPr>
                <w:rFonts w:ascii="Times New Roman" w:hAnsi="Times New Roman" w:cs="Times New Roman"/>
                <w:sz w:val="24"/>
                <w:szCs w:val="24"/>
              </w:rPr>
              <w:t xml:space="preserve">«9. </w:t>
            </w:r>
            <w:r w:rsidRPr="00640D46">
              <w:rPr>
                <w:rFonts w:ascii="Times New Roman" w:hAnsi="Times New Roman" w:cs="Times New Roman"/>
                <w:sz w:val="24"/>
                <w:szCs w:val="24"/>
              </w:rPr>
              <w:t>Учетными единицами РВ и РАО при учете и контроле являются:</w:t>
            </w:r>
          </w:p>
          <w:p w:rsidR="00BF2757" w:rsidRPr="00640D46" w:rsidRDefault="00BF2757" w:rsidP="00BF2757">
            <w:pPr>
              <w:jc w:val="both"/>
              <w:rPr>
                <w:rFonts w:ascii="Times New Roman" w:hAnsi="Times New Roman" w:cs="Times New Roman"/>
                <w:sz w:val="24"/>
                <w:szCs w:val="24"/>
              </w:rPr>
            </w:pPr>
            <w:r w:rsidRPr="00640D46">
              <w:rPr>
                <w:rFonts w:ascii="Times New Roman" w:hAnsi="Times New Roman" w:cs="Times New Roman"/>
                <w:sz w:val="24"/>
                <w:szCs w:val="24"/>
              </w:rPr>
              <w:t>для РВ в составе ЗРИ или ОРИ:</w:t>
            </w:r>
          </w:p>
          <w:p w:rsidR="00BF2757" w:rsidRPr="00640D46" w:rsidRDefault="00BF2757" w:rsidP="00BF2757">
            <w:pPr>
              <w:jc w:val="both"/>
              <w:rPr>
                <w:rFonts w:ascii="Times New Roman" w:hAnsi="Times New Roman" w:cs="Times New Roman"/>
                <w:sz w:val="24"/>
                <w:szCs w:val="24"/>
              </w:rPr>
            </w:pPr>
            <w:r w:rsidRPr="00640D46">
              <w:rPr>
                <w:rFonts w:ascii="Times New Roman" w:hAnsi="Times New Roman" w:cs="Times New Roman"/>
                <w:sz w:val="24"/>
                <w:szCs w:val="24"/>
              </w:rPr>
              <w:t>отдельные ЗРИ или ОРИ, имеющий паспорт (сертификат);</w:t>
            </w:r>
          </w:p>
          <w:p w:rsidR="00BF2757" w:rsidRPr="00640D46" w:rsidRDefault="00BF2757" w:rsidP="00BF2757">
            <w:pPr>
              <w:jc w:val="both"/>
              <w:rPr>
                <w:rFonts w:ascii="Times New Roman" w:hAnsi="Times New Roman" w:cs="Times New Roman"/>
                <w:sz w:val="24"/>
                <w:szCs w:val="24"/>
              </w:rPr>
            </w:pPr>
            <w:r w:rsidRPr="00640D46">
              <w:rPr>
                <w:rFonts w:ascii="Times New Roman" w:hAnsi="Times New Roman" w:cs="Times New Roman"/>
                <w:sz w:val="24"/>
                <w:szCs w:val="24"/>
              </w:rPr>
              <w:t>упаковка однотипных ЗРИ или ОРИ, имеющая единый паспорт или другой учетный документ до момента ее разукомплектования;</w:t>
            </w:r>
          </w:p>
          <w:p w:rsidR="00BF2757" w:rsidRPr="006F5B29" w:rsidRDefault="00BF2757" w:rsidP="00BF2757">
            <w:pPr>
              <w:jc w:val="both"/>
              <w:rPr>
                <w:rFonts w:ascii="Times New Roman" w:hAnsi="Times New Roman" w:cs="Times New Roman"/>
                <w:sz w:val="24"/>
                <w:szCs w:val="24"/>
              </w:rPr>
            </w:pPr>
            <w:r w:rsidRPr="00640D46">
              <w:rPr>
                <w:rFonts w:ascii="Times New Roman" w:hAnsi="Times New Roman" w:cs="Times New Roman"/>
                <w:sz w:val="24"/>
                <w:szCs w:val="24"/>
              </w:rPr>
              <w:t xml:space="preserve">для РВ не в составе ЗРИ или </w:t>
            </w:r>
            <w:proofErr w:type="gramStart"/>
            <w:r w:rsidRPr="00640D46">
              <w:rPr>
                <w:rFonts w:ascii="Times New Roman" w:hAnsi="Times New Roman" w:cs="Times New Roman"/>
                <w:sz w:val="24"/>
                <w:szCs w:val="24"/>
              </w:rPr>
              <w:t>ОРИ:…</w:t>
            </w:r>
            <w:proofErr w:type="gramEnd"/>
            <w:r w:rsidRPr="00640D46">
              <w:rPr>
                <w:rFonts w:ascii="Times New Roman" w:hAnsi="Times New Roman" w:cs="Times New Roman"/>
                <w:sz w:val="24"/>
                <w:szCs w:val="24"/>
              </w:rPr>
              <w:t>»</w:t>
            </w:r>
          </w:p>
        </w:tc>
      </w:tr>
      <w:tr w:rsidR="00BF2757" w:rsidRPr="006F5B29" w:rsidTr="00B9678A">
        <w:trPr>
          <w:trHeight w:val="511"/>
        </w:trPr>
        <w:tc>
          <w:tcPr>
            <w:tcW w:w="675" w:type="dxa"/>
          </w:tcPr>
          <w:p w:rsidR="00BF2757" w:rsidRPr="006F5B29" w:rsidRDefault="00BF2757" w:rsidP="00BF2757">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2.2</w:t>
            </w:r>
          </w:p>
        </w:tc>
        <w:tc>
          <w:tcPr>
            <w:tcW w:w="4536" w:type="dxa"/>
          </w:tcPr>
          <w:p w:rsidR="00BF2757" w:rsidRPr="006F5B29" w:rsidRDefault="00B9678A" w:rsidP="00BF2757">
            <w:pPr>
              <w:jc w:val="both"/>
              <w:rPr>
                <w:rFonts w:eastAsia="Times New Roman"/>
                <w:lang w:eastAsia="ru-RU"/>
              </w:rPr>
            </w:pPr>
            <w:r>
              <w:rPr>
                <w:rFonts w:ascii="Times New Roman" w:hAnsi="Times New Roman" w:cs="Times New Roman"/>
                <w:sz w:val="24"/>
                <w:szCs w:val="24"/>
              </w:rPr>
              <w:t>Термин</w:t>
            </w:r>
            <w:r w:rsidR="00353955">
              <w:rPr>
                <w:rFonts w:ascii="Times New Roman" w:hAnsi="Times New Roman" w:cs="Times New Roman"/>
                <w:sz w:val="24"/>
                <w:szCs w:val="24"/>
              </w:rPr>
              <w:t xml:space="preserve"> «</w:t>
            </w:r>
            <w:r w:rsidR="00BF2757" w:rsidRPr="00BF701F">
              <w:rPr>
                <w:rFonts w:ascii="Times New Roman" w:hAnsi="Times New Roman" w:cs="Times New Roman"/>
                <w:sz w:val="24"/>
                <w:szCs w:val="24"/>
              </w:rPr>
              <w:t>Отработавшие открытые радионуклидные источники</w:t>
            </w:r>
            <w:r w:rsidR="00353955">
              <w:rPr>
                <w:rFonts w:eastAsia="Times New Roman"/>
                <w:lang w:eastAsia="ru-RU"/>
              </w:rPr>
              <w:t>»</w:t>
            </w:r>
          </w:p>
        </w:tc>
        <w:tc>
          <w:tcPr>
            <w:tcW w:w="1701" w:type="dxa"/>
          </w:tcPr>
          <w:p w:rsidR="00BF2757" w:rsidRPr="006F5B29" w:rsidRDefault="00BF2757" w:rsidP="00BF2757">
            <w:pPr>
              <w:jc w:val="center"/>
              <w:rPr>
                <w:rFonts w:ascii="Times New Roman" w:hAnsi="Times New Roman" w:cs="Times New Roman"/>
                <w:sz w:val="24"/>
                <w:szCs w:val="24"/>
              </w:rPr>
            </w:pPr>
            <w:r w:rsidRPr="00BF2757">
              <w:rPr>
                <w:rFonts w:ascii="Times New Roman" w:hAnsi="Times New Roman" w:cs="Times New Roman"/>
                <w:sz w:val="24"/>
                <w:szCs w:val="24"/>
              </w:rPr>
              <w:t>п. 9</w:t>
            </w:r>
          </w:p>
        </w:tc>
        <w:tc>
          <w:tcPr>
            <w:tcW w:w="4253" w:type="dxa"/>
          </w:tcPr>
          <w:p w:rsidR="00BF2757" w:rsidRDefault="00BF2757" w:rsidP="00BF2757">
            <w:pPr>
              <w:jc w:val="both"/>
              <w:rPr>
                <w:rFonts w:ascii="Times New Roman" w:hAnsi="Times New Roman" w:cs="Times New Roman"/>
                <w:sz w:val="24"/>
                <w:szCs w:val="24"/>
              </w:rPr>
            </w:pPr>
            <w:r w:rsidRPr="006F5B29">
              <w:rPr>
                <w:rFonts w:ascii="Times New Roman" w:hAnsi="Times New Roman" w:cs="Times New Roman"/>
                <w:sz w:val="24"/>
                <w:szCs w:val="24"/>
              </w:rPr>
              <w:t>Учетными единицами РВ и РАО при учете и контроле являются:</w:t>
            </w:r>
          </w:p>
          <w:p w:rsidR="00BF2757" w:rsidRPr="006F5B29" w:rsidRDefault="00BF2757" w:rsidP="00BF2757">
            <w:pPr>
              <w:jc w:val="both"/>
              <w:rPr>
                <w:rFonts w:ascii="Times New Roman" w:hAnsi="Times New Roman" w:cs="Times New Roman"/>
                <w:sz w:val="24"/>
                <w:szCs w:val="24"/>
              </w:rPr>
            </w:pPr>
            <w:r>
              <w:rPr>
                <w:rFonts w:ascii="Times New Roman" w:hAnsi="Times New Roman" w:cs="Times New Roman"/>
                <w:sz w:val="24"/>
                <w:szCs w:val="24"/>
              </w:rPr>
              <w:t>…</w:t>
            </w:r>
          </w:p>
          <w:p w:rsidR="00BF2757" w:rsidRPr="006F5B29" w:rsidRDefault="00BF2757" w:rsidP="00BF2757">
            <w:pPr>
              <w:jc w:val="both"/>
              <w:rPr>
                <w:rFonts w:ascii="Times New Roman" w:hAnsi="Times New Roman" w:cs="Times New Roman"/>
                <w:sz w:val="24"/>
                <w:szCs w:val="24"/>
              </w:rPr>
            </w:pPr>
            <w:r w:rsidRPr="006F5B29">
              <w:rPr>
                <w:rFonts w:ascii="Times New Roman" w:hAnsi="Times New Roman" w:cs="Times New Roman"/>
                <w:sz w:val="24"/>
                <w:szCs w:val="24"/>
              </w:rPr>
              <w:t>для РАО в виде отработавшего ЗРИ:</w:t>
            </w:r>
          </w:p>
          <w:p w:rsidR="00BF2757" w:rsidRPr="006F5B29" w:rsidRDefault="00BF2757" w:rsidP="00BF2757">
            <w:pPr>
              <w:jc w:val="both"/>
              <w:rPr>
                <w:rFonts w:ascii="Times New Roman" w:hAnsi="Times New Roman" w:cs="Times New Roman"/>
                <w:sz w:val="24"/>
                <w:szCs w:val="24"/>
              </w:rPr>
            </w:pPr>
            <w:r w:rsidRPr="006F5B29">
              <w:rPr>
                <w:rFonts w:ascii="Times New Roman" w:hAnsi="Times New Roman" w:cs="Times New Roman"/>
                <w:sz w:val="24"/>
                <w:szCs w:val="24"/>
              </w:rPr>
              <w:t>отдельный отработавший ЗРИ;</w:t>
            </w:r>
          </w:p>
          <w:p w:rsidR="00BF2757" w:rsidRPr="006F5B29" w:rsidRDefault="00BF2757" w:rsidP="00BF2757">
            <w:pPr>
              <w:jc w:val="both"/>
              <w:rPr>
                <w:rFonts w:ascii="Times New Roman" w:hAnsi="Times New Roman" w:cs="Times New Roman"/>
                <w:sz w:val="24"/>
                <w:szCs w:val="24"/>
              </w:rPr>
            </w:pPr>
            <w:r w:rsidRPr="006F5B29">
              <w:rPr>
                <w:rFonts w:ascii="Times New Roman" w:hAnsi="Times New Roman" w:cs="Times New Roman"/>
                <w:sz w:val="24"/>
                <w:szCs w:val="24"/>
              </w:rPr>
              <w:t>упаковка с отработавшими ЗРИ в опломбированной таре;</w:t>
            </w:r>
          </w:p>
        </w:tc>
        <w:tc>
          <w:tcPr>
            <w:tcW w:w="4139" w:type="dxa"/>
          </w:tcPr>
          <w:p w:rsidR="00BF2757" w:rsidRDefault="00BF2757" w:rsidP="00BF2757">
            <w:pPr>
              <w:jc w:val="both"/>
              <w:rPr>
                <w:rFonts w:ascii="Times New Roman" w:hAnsi="Times New Roman" w:cs="Times New Roman"/>
                <w:sz w:val="24"/>
                <w:szCs w:val="24"/>
              </w:rPr>
            </w:pPr>
            <w:r w:rsidRPr="006F5B29">
              <w:rPr>
                <w:rFonts w:ascii="Times New Roman" w:hAnsi="Times New Roman" w:cs="Times New Roman"/>
                <w:sz w:val="24"/>
                <w:szCs w:val="24"/>
              </w:rPr>
              <w:t xml:space="preserve">Приведение текста документа в соответствие положениям постановления Правительства РФ от 15.06.2016г. </w:t>
            </w:r>
            <w:r>
              <w:rPr>
                <w:rFonts w:ascii="Times New Roman" w:hAnsi="Times New Roman" w:cs="Times New Roman"/>
                <w:sz w:val="24"/>
                <w:szCs w:val="24"/>
              </w:rPr>
              <w:t>№</w:t>
            </w:r>
            <w:r w:rsidRPr="006F5B29">
              <w:rPr>
                <w:rFonts w:ascii="Times New Roman" w:hAnsi="Times New Roman" w:cs="Times New Roman"/>
                <w:sz w:val="24"/>
                <w:szCs w:val="24"/>
              </w:rPr>
              <w:t xml:space="preserve"> 542</w:t>
            </w:r>
          </w:p>
          <w:p w:rsidR="00BF2757" w:rsidRPr="004149E6" w:rsidRDefault="00BF2757" w:rsidP="00BF2757">
            <w:pPr>
              <w:jc w:val="both"/>
              <w:rPr>
                <w:rFonts w:ascii="Times New Roman" w:hAnsi="Times New Roman" w:cs="Times New Roman"/>
                <w:sz w:val="24"/>
                <w:szCs w:val="24"/>
              </w:rPr>
            </w:pPr>
            <w:r w:rsidRPr="004149E6">
              <w:rPr>
                <w:rFonts w:ascii="Times New Roman" w:hAnsi="Times New Roman" w:cs="Times New Roman"/>
                <w:sz w:val="24"/>
                <w:szCs w:val="24"/>
              </w:rPr>
              <w:t>Предлагаем изложить в редакции:</w:t>
            </w:r>
          </w:p>
          <w:p w:rsidR="00BF2757" w:rsidRPr="004149E6" w:rsidRDefault="00BF2757" w:rsidP="00BF2757">
            <w:pPr>
              <w:jc w:val="both"/>
              <w:rPr>
                <w:rFonts w:ascii="Times New Roman" w:hAnsi="Times New Roman" w:cs="Times New Roman"/>
                <w:sz w:val="24"/>
                <w:szCs w:val="24"/>
              </w:rPr>
            </w:pPr>
            <w:r w:rsidRPr="004149E6">
              <w:rPr>
                <w:rFonts w:ascii="Times New Roman" w:hAnsi="Times New Roman" w:cs="Times New Roman"/>
                <w:sz w:val="24"/>
                <w:szCs w:val="24"/>
              </w:rPr>
              <w:t>«9. Учетными единицами РВ и РАО при учете и контроле являются:</w:t>
            </w:r>
          </w:p>
          <w:p w:rsidR="00BF2757" w:rsidRPr="004149E6" w:rsidRDefault="00BF2757" w:rsidP="00BF2757">
            <w:pPr>
              <w:jc w:val="both"/>
              <w:rPr>
                <w:rFonts w:ascii="Times New Roman" w:hAnsi="Times New Roman" w:cs="Times New Roman"/>
                <w:sz w:val="24"/>
                <w:szCs w:val="24"/>
              </w:rPr>
            </w:pPr>
            <w:r w:rsidRPr="004149E6">
              <w:rPr>
                <w:rFonts w:ascii="Times New Roman" w:hAnsi="Times New Roman" w:cs="Times New Roman"/>
                <w:sz w:val="24"/>
                <w:szCs w:val="24"/>
              </w:rPr>
              <w:t>…</w:t>
            </w:r>
          </w:p>
          <w:p w:rsidR="00BF2757" w:rsidRPr="004149E6" w:rsidRDefault="00BF2757" w:rsidP="00BF2757">
            <w:pPr>
              <w:jc w:val="both"/>
              <w:rPr>
                <w:rFonts w:ascii="Times New Roman" w:hAnsi="Times New Roman" w:cs="Times New Roman"/>
                <w:sz w:val="24"/>
                <w:szCs w:val="24"/>
              </w:rPr>
            </w:pPr>
            <w:r w:rsidRPr="004149E6">
              <w:rPr>
                <w:rFonts w:ascii="Times New Roman" w:hAnsi="Times New Roman" w:cs="Times New Roman"/>
                <w:sz w:val="24"/>
                <w:szCs w:val="24"/>
              </w:rPr>
              <w:t>для РАО в виде отработавшего ЗРИ или ОРИ:</w:t>
            </w:r>
          </w:p>
          <w:p w:rsidR="00BF2757" w:rsidRPr="004149E6" w:rsidRDefault="00BF2757" w:rsidP="00BF2757">
            <w:pPr>
              <w:jc w:val="both"/>
              <w:rPr>
                <w:rFonts w:ascii="Times New Roman" w:hAnsi="Times New Roman" w:cs="Times New Roman"/>
                <w:sz w:val="24"/>
                <w:szCs w:val="24"/>
              </w:rPr>
            </w:pPr>
            <w:r w:rsidRPr="004149E6">
              <w:rPr>
                <w:rFonts w:ascii="Times New Roman" w:hAnsi="Times New Roman" w:cs="Times New Roman"/>
                <w:sz w:val="24"/>
                <w:szCs w:val="24"/>
              </w:rPr>
              <w:t>отдельный отработавший ЗРИ или ОРИ;</w:t>
            </w:r>
          </w:p>
          <w:p w:rsidR="00BF2757" w:rsidRPr="006F5B29" w:rsidRDefault="00BF2757" w:rsidP="00BF2757">
            <w:pPr>
              <w:jc w:val="both"/>
              <w:rPr>
                <w:rFonts w:ascii="Times New Roman" w:hAnsi="Times New Roman" w:cs="Times New Roman"/>
                <w:sz w:val="24"/>
                <w:szCs w:val="24"/>
              </w:rPr>
            </w:pPr>
            <w:r w:rsidRPr="004149E6">
              <w:rPr>
                <w:rFonts w:ascii="Times New Roman" w:hAnsi="Times New Roman" w:cs="Times New Roman"/>
                <w:sz w:val="24"/>
                <w:szCs w:val="24"/>
              </w:rPr>
              <w:t>упаковка с отработавшими ЗРИ или ОРИ в опломбированной таре;»</w:t>
            </w:r>
          </w:p>
        </w:tc>
      </w:tr>
      <w:tr w:rsidR="00BF2757" w:rsidRPr="006F5B29" w:rsidTr="00B9678A">
        <w:trPr>
          <w:trHeight w:val="1044"/>
        </w:trPr>
        <w:tc>
          <w:tcPr>
            <w:tcW w:w="675" w:type="dxa"/>
          </w:tcPr>
          <w:p w:rsidR="00BF2757" w:rsidRPr="006F5B29" w:rsidRDefault="00BF2757" w:rsidP="00BF2757">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2.3</w:t>
            </w:r>
          </w:p>
        </w:tc>
        <w:tc>
          <w:tcPr>
            <w:tcW w:w="4536" w:type="dxa"/>
            <w:vMerge w:val="restart"/>
          </w:tcPr>
          <w:p w:rsidR="00BF2757" w:rsidRPr="006F5B29" w:rsidRDefault="00B9678A" w:rsidP="00BF2757">
            <w:pPr>
              <w:jc w:val="both"/>
              <w:rPr>
                <w:rFonts w:ascii="Times New Roman" w:hAnsi="Times New Roman" w:cs="Times New Roman"/>
                <w:sz w:val="24"/>
                <w:szCs w:val="24"/>
              </w:rPr>
            </w:pPr>
            <w:r>
              <w:rPr>
                <w:rFonts w:ascii="Times New Roman" w:hAnsi="Times New Roman" w:cs="Times New Roman"/>
                <w:sz w:val="24"/>
                <w:szCs w:val="24"/>
              </w:rPr>
              <w:t>Термин</w:t>
            </w:r>
            <w:r w:rsidR="00456310">
              <w:rPr>
                <w:rFonts w:ascii="Times New Roman" w:hAnsi="Times New Roman" w:cs="Times New Roman"/>
                <w:sz w:val="24"/>
                <w:szCs w:val="24"/>
              </w:rPr>
              <w:t xml:space="preserve"> «</w:t>
            </w:r>
            <w:r w:rsidR="00BF2757">
              <w:rPr>
                <w:rFonts w:ascii="Times New Roman" w:hAnsi="Times New Roman" w:cs="Times New Roman"/>
                <w:sz w:val="24"/>
                <w:szCs w:val="24"/>
              </w:rPr>
              <w:t>Отработавшее ядерное топливо</w:t>
            </w:r>
            <w:r w:rsidR="00456310">
              <w:rPr>
                <w:rFonts w:ascii="Times New Roman" w:hAnsi="Times New Roman" w:cs="Times New Roman"/>
                <w:sz w:val="24"/>
                <w:szCs w:val="24"/>
              </w:rPr>
              <w:t>»</w:t>
            </w:r>
          </w:p>
          <w:p w:rsidR="00BF2757" w:rsidRPr="006F5B29" w:rsidRDefault="00BF2757" w:rsidP="00BF2757">
            <w:pPr>
              <w:jc w:val="both"/>
              <w:rPr>
                <w:rFonts w:ascii="Times New Roman" w:hAnsi="Times New Roman" w:cs="Times New Roman"/>
                <w:sz w:val="24"/>
                <w:szCs w:val="24"/>
              </w:rPr>
            </w:pPr>
          </w:p>
        </w:tc>
        <w:tc>
          <w:tcPr>
            <w:tcW w:w="1701" w:type="dxa"/>
          </w:tcPr>
          <w:p w:rsidR="00BF2757" w:rsidRPr="006F5B29" w:rsidRDefault="00BF2757" w:rsidP="00BF2757">
            <w:pPr>
              <w:jc w:val="center"/>
              <w:rPr>
                <w:rFonts w:ascii="Times New Roman" w:hAnsi="Times New Roman" w:cs="Times New Roman"/>
                <w:sz w:val="24"/>
                <w:szCs w:val="24"/>
              </w:rPr>
            </w:pPr>
            <w:r w:rsidRPr="006F5B29">
              <w:rPr>
                <w:rFonts w:ascii="Times New Roman" w:hAnsi="Times New Roman" w:cs="Times New Roman"/>
                <w:sz w:val="24"/>
                <w:szCs w:val="24"/>
              </w:rPr>
              <w:t>п. 3</w:t>
            </w:r>
          </w:p>
        </w:tc>
        <w:tc>
          <w:tcPr>
            <w:tcW w:w="4253" w:type="dxa"/>
          </w:tcPr>
          <w:p w:rsidR="00BF2757" w:rsidRPr="006F5B29" w:rsidRDefault="00BF2757" w:rsidP="00BF2757">
            <w:pPr>
              <w:jc w:val="both"/>
              <w:rPr>
                <w:rFonts w:ascii="Times New Roman" w:hAnsi="Times New Roman" w:cs="Times New Roman"/>
                <w:sz w:val="24"/>
                <w:szCs w:val="24"/>
              </w:rPr>
            </w:pPr>
            <w:r w:rsidRPr="006F5B29">
              <w:rPr>
                <w:rFonts w:ascii="Times New Roman" w:hAnsi="Times New Roman" w:cs="Times New Roman"/>
                <w:sz w:val="24"/>
                <w:szCs w:val="24"/>
              </w:rPr>
              <w:t>Учету и контролю в системе государственного учета и контроля РВ и РАО (далее - СГУК РВ и РАО) подлежат:</w:t>
            </w:r>
          </w:p>
          <w:p w:rsidR="00BF2757" w:rsidRPr="006F5B29" w:rsidRDefault="00BF2757" w:rsidP="00BF2757">
            <w:pPr>
              <w:jc w:val="both"/>
              <w:rPr>
                <w:rFonts w:ascii="Times New Roman" w:hAnsi="Times New Roman" w:cs="Times New Roman"/>
                <w:sz w:val="24"/>
                <w:szCs w:val="24"/>
              </w:rPr>
            </w:pPr>
            <w:r w:rsidRPr="006F5B29">
              <w:rPr>
                <w:rFonts w:ascii="Times New Roman" w:hAnsi="Times New Roman" w:cs="Times New Roman"/>
                <w:sz w:val="24"/>
                <w:szCs w:val="24"/>
              </w:rPr>
              <w:t>- РВ и ЯМ, не подлежащие учету в СГУК ЯМ, в ядерном топливе, облученном в ядерном реакторе и выгруженном в место хранения вне активной зоны реактора, в том числе отработавшее ядерное топливо (далее - ядерное топливо);</w:t>
            </w:r>
          </w:p>
        </w:tc>
        <w:tc>
          <w:tcPr>
            <w:tcW w:w="4139" w:type="dxa"/>
          </w:tcPr>
          <w:p w:rsidR="00BF2757" w:rsidRPr="006F5B29" w:rsidRDefault="00BF2757" w:rsidP="00BF2757">
            <w:pPr>
              <w:jc w:val="both"/>
              <w:rPr>
                <w:rFonts w:ascii="Times New Roman" w:hAnsi="Times New Roman" w:cs="Times New Roman"/>
                <w:sz w:val="24"/>
                <w:szCs w:val="24"/>
              </w:rPr>
            </w:pPr>
            <w:r w:rsidRPr="006F5B29">
              <w:rPr>
                <w:rFonts w:ascii="Times New Roman" w:hAnsi="Times New Roman" w:cs="Times New Roman"/>
                <w:sz w:val="24"/>
                <w:szCs w:val="24"/>
              </w:rPr>
              <w:t xml:space="preserve">В постановлении Правительства РФ от 15.06.2016г. </w:t>
            </w:r>
            <w:r>
              <w:rPr>
                <w:rFonts w:ascii="Times New Roman" w:hAnsi="Times New Roman" w:cs="Times New Roman"/>
                <w:sz w:val="24"/>
                <w:szCs w:val="24"/>
              </w:rPr>
              <w:t>№</w:t>
            </w:r>
            <w:r w:rsidRPr="006F5B29">
              <w:rPr>
                <w:rFonts w:ascii="Times New Roman" w:hAnsi="Times New Roman" w:cs="Times New Roman"/>
                <w:sz w:val="24"/>
                <w:szCs w:val="24"/>
              </w:rPr>
              <w:t xml:space="preserve"> 542 сказано:</w:t>
            </w:r>
          </w:p>
          <w:p w:rsidR="00BF2757" w:rsidRPr="006F5B29" w:rsidRDefault="00BF2757" w:rsidP="00BF2757">
            <w:pPr>
              <w:jc w:val="both"/>
              <w:rPr>
                <w:rFonts w:ascii="Times New Roman" w:hAnsi="Times New Roman" w:cs="Times New Roman"/>
                <w:sz w:val="24"/>
                <w:szCs w:val="24"/>
              </w:rPr>
            </w:pPr>
            <w:r w:rsidRPr="006F5B29">
              <w:rPr>
                <w:rFonts w:ascii="Times New Roman" w:hAnsi="Times New Roman" w:cs="Times New Roman"/>
                <w:sz w:val="24"/>
                <w:szCs w:val="24"/>
              </w:rPr>
              <w:t>«2. Объектами государственного учета и контроля являются:</w:t>
            </w:r>
          </w:p>
          <w:p w:rsidR="00BF2757" w:rsidRPr="006F5B29" w:rsidRDefault="00BF2757" w:rsidP="00BF2757">
            <w:pPr>
              <w:jc w:val="both"/>
              <w:rPr>
                <w:rFonts w:ascii="Times New Roman" w:hAnsi="Times New Roman" w:cs="Times New Roman"/>
                <w:sz w:val="24"/>
                <w:szCs w:val="24"/>
              </w:rPr>
            </w:pPr>
            <w:r w:rsidRPr="006F5B29">
              <w:rPr>
                <w:rFonts w:ascii="Times New Roman" w:hAnsi="Times New Roman" w:cs="Times New Roman"/>
                <w:sz w:val="24"/>
                <w:szCs w:val="24"/>
              </w:rPr>
              <w:t>…</w:t>
            </w:r>
          </w:p>
          <w:p w:rsidR="00BF2757" w:rsidRPr="006F5B29" w:rsidRDefault="00BF2757" w:rsidP="00BF2757">
            <w:pPr>
              <w:jc w:val="both"/>
              <w:rPr>
                <w:rFonts w:ascii="Times New Roman" w:hAnsi="Times New Roman" w:cs="Times New Roman"/>
                <w:sz w:val="24"/>
                <w:szCs w:val="24"/>
              </w:rPr>
            </w:pPr>
            <w:r w:rsidRPr="006F5B29">
              <w:rPr>
                <w:rFonts w:ascii="Times New Roman" w:hAnsi="Times New Roman" w:cs="Times New Roman"/>
                <w:sz w:val="24"/>
                <w:szCs w:val="24"/>
              </w:rPr>
              <w:t>радиоактивные вещества, содержащиеся в отработавшем ядерном топливе;»</w:t>
            </w:r>
          </w:p>
          <w:p w:rsidR="00BF2757" w:rsidRPr="006F5B29" w:rsidRDefault="00BF2757" w:rsidP="00BF2757">
            <w:pPr>
              <w:jc w:val="both"/>
              <w:rPr>
                <w:rFonts w:ascii="Times New Roman" w:hAnsi="Times New Roman" w:cs="Times New Roman"/>
                <w:sz w:val="24"/>
                <w:szCs w:val="24"/>
              </w:rPr>
            </w:pPr>
            <w:r>
              <w:rPr>
                <w:rFonts w:ascii="Times New Roman" w:hAnsi="Times New Roman" w:cs="Times New Roman"/>
                <w:sz w:val="24"/>
                <w:szCs w:val="24"/>
              </w:rPr>
              <w:t>«</w:t>
            </w:r>
            <w:r w:rsidRPr="006F5B29">
              <w:rPr>
                <w:rFonts w:ascii="Times New Roman" w:hAnsi="Times New Roman" w:cs="Times New Roman"/>
                <w:sz w:val="24"/>
                <w:szCs w:val="24"/>
              </w:rPr>
              <w:t>отработавшее ядерное топливо</w:t>
            </w:r>
            <w:r>
              <w:rPr>
                <w:rFonts w:ascii="Times New Roman" w:hAnsi="Times New Roman" w:cs="Times New Roman"/>
                <w:sz w:val="24"/>
                <w:szCs w:val="24"/>
              </w:rPr>
              <w:t>»</w:t>
            </w:r>
            <w:r w:rsidRPr="006F5B29">
              <w:rPr>
                <w:rFonts w:ascii="Times New Roman" w:hAnsi="Times New Roman" w:cs="Times New Roman"/>
                <w:sz w:val="24"/>
                <w:szCs w:val="24"/>
              </w:rPr>
              <w:t xml:space="preserve"> - ядерное топливо, облученное в активной зоне ядерного реактора </w:t>
            </w:r>
            <w:r>
              <w:rPr>
                <w:rFonts w:ascii="Times New Roman" w:hAnsi="Times New Roman" w:cs="Times New Roman"/>
                <w:sz w:val="24"/>
                <w:szCs w:val="24"/>
              </w:rPr>
              <w:t>и окончательно удаленное из нее…</w:t>
            </w:r>
          </w:p>
        </w:tc>
      </w:tr>
      <w:tr w:rsidR="00BF2757" w:rsidRPr="006F5B29" w:rsidTr="00B9678A">
        <w:trPr>
          <w:trHeight w:val="891"/>
        </w:trPr>
        <w:tc>
          <w:tcPr>
            <w:tcW w:w="675" w:type="dxa"/>
            <w:tcBorders>
              <w:top w:val="nil"/>
            </w:tcBorders>
          </w:tcPr>
          <w:p w:rsidR="00BF2757" w:rsidRPr="006F5B29" w:rsidRDefault="00BF2757" w:rsidP="00BF2757">
            <w:pPr>
              <w:pStyle w:val="a5"/>
              <w:spacing w:after="0" w:line="240" w:lineRule="auto"/>
              <w:ind w:left="0"/>
              <w:rPr>
                <w:rFonts w:ascii="Times New Roman" w:hAnsi="Times New Roman" w:cs="Times New Roman"/>
                <w:sz w:val="24"/>
                <w:szCs w:val="24"/>
              </w:rPr>
            </w:pPr>
          </w:p>
        </w:tc>
        <w:tc>
          <w:tcPr>
            <w:tcW w:w="4536" w:type="dxa"/>
            <w:vMerge/>
          </w:tcPr>
          <w:p w:rsidR="00BF2757" w:rsidRPr="006F5B29" w:rsidRDefault="00BF2757" w:rsidP="00BF2757">
            <w:pPr>
              <w:jc w:val="both"/>
              <w:rPr>
                <w:rFonts w:ascii="Times New Roman" w:hAnsi="Times New Roman" w:cs="Times New Roman"/>
                <w:sz w:val="24"/>
                <w:szCs w:val="24"/>
              </w:rPr>
            </w:pPr>
          </w:p>
        </w:tc>
        <w:tc>
          <w:tcPr>
            <w:tcW w:w="1701" w:type="dxa"/>
          </w:tcPr>
          <w:p w:rsidR="00BF2757" w:rsidRPr="006F5B29" w:rsidRDefault="00BF2757" w:rsidP="00BF2757">
            <w:pPr>
              <w:jc w:val="center"/>
              <w:rPr>
                <w:rFonts w:ascii="Times New Roman" w:hAnsi="Times New Roman" w:cs="Times New Roman"/>
                <w:sz w:val="24"/>
                <w:szCs w:val="24"/>
              </w:rPr>
            </w:pPr>
            <w:r>
              <w:rPr>
                <w:rFonts w:ascii="Times New Roman" w:hAnsi="Times New Roman" w:cs="Times New Roman"/>
                <w:sz w:val="24"/>
                <w:szCs w:val="24"/>
              </w:rPr>
              <w:t>п.9</w:t>
            </w:r>
          </w:p>
        </w:tc>
        <w:tc>
          <w:tcPr>
            <w:tcW w:w="4253" w:type="dxa"/>
          </w:tcPr>
          <w:p w:rsidR="00BF2757" w:rsidRPr="006F5B29" w:rsidRDefault="00BF2757" w:rsidP="00BF2757">
            <w:pPr>
              <w:jc w:val="both"/>
              <w:rPr>
                <w:rFonts w:ascii="Times New Roman" w:hAnsi="Times New Roman" w:cs="Times New Roman"/>
                <w:sz w:val="24"/>
                <w:szCs w:val="24"/>
              </w:rPr>
            </w:pPr>
            <w:r w:rsidRPr="006F5B29">
              <w:rPr>
                <w:rFonts w:ascii="Times New Roman" w:hAnsi="Times New Roman" w:cs="Times New Roman"/>
                <w:sz w:val="24"/>
                <w:szCs w:val="24"/>
              </w:rPr>
              <w:t>Учетными единицами РВ и РАО при учете и контроле являются:</w:t>
            </w:r>
          </w:p>
          <w:p w:rsidR="00BF2757" w:rsidRPr="006F5B29" w:rsidRDefault="00BF2757" w:rsidP="00BF2757">
            <w:pPr>
              <w:jc w:val="both"/>
              <w:rPr>
                <w:rFonts w:ascii="Times New Roman" w:hAnsi="Times New Roman" w:cs="Times New Roman"/>
                <w:sz w:val="24"/>
                <w:szCs w:val="24"/>
              </w:rPr>
            </w:pPr>
            <w:r w:rsidRPr="006F5B29">
              <w:rPr>
                <w:rFonts w:ascii="Times New Roman" w:hAnsi="Times New Roman" w:cs="Times New Roman"/>
                <w:sz w:val="24"/>
                <w:szCs w:val="24"/>
              </w:rPr>
              <w:t>…</w:t>
            </w:r>
          </w:p>
          <w:p w:rsidR="00BF2757" w:rsidRPr="006F5B29" w:rsidRDefault="00BF2757" w:rsidP="00BF2757">
            <w:pPr>
              <w:jc w:val="both"/>
              <w:rPr>
                <w:rFonts w:ascii="Times New Roman" w:hAnsi="Times New Roman" w:cs="Times New Roman"/>
                <w:sz w:val="24"/>
                <w:szCs w:val="24"/>
              </w:rPr>
            </w:pPr>
            <w:r w:rsidRPr="006F5B29">
              <w:rPr>
                <w:rFonts w:ascii="Times New Roman" w:hAnsi="Times New Roman" w:cs="Times New Roman"/>
                <w:sz w:val="24"/>
                <w:szCs w:val="24"/>
              </w:rPr>
              <w:t>для РВ в ядерном топливе - облученные в активной зоне ядерного реактора и выгруженные в хранилище или в место хранения вне активной зоны реактора:</w:t>
            </w:r>
          </w:p>
          <w:p w:rsidR="00BF2757" w:rsidRPr="006F5B29" w:rsidRDefault="00BF2757" w:rsidP="00BF2757">
            <w:pPr>
              <w:jc w:val="both"/>
              <w:rPr>
                <w:rFonts w:ascii="Times New Roman" w:hAnsi="Times New Roman" w:cs="Times New Roman"/>
                <w:sz w:val="24"/>
                <w:szCs w:val="24"/>
              </w:rPr>
            </w:pPr>
            <w:r w:rsidRPr="006F5B29">
              <w:rPr>
                <w:rFonts w:ascii="Times New Roman" w:hAnsi="Times New Roman" w:cs="Times New Roman"/>
                <w:sz w:val="24"/>
                <w:szCs w:val="24"/>
              </w:rPr>
              <w:t>тепловыделяющие сборки ядерного реактора (далее - ОТВС), имеющие индивидуальный номер;</w:t>
            </w:r>
          </w:p>
          <w:p w:rsidR="00BF2757" w:rsidRPr="006F5B29" w:rsidRDefault="00BF2757" w:rsidP="00BF2757">
            <w:pPr>
              <w:jc w:val="both"/>
              <w:rPr>
                <w:rFonts w:ascii="Times New Roman" w:hAnsi="Times New Roman" w:cs="Times New Roman"/>
                <w:sz w:val="24"/>
                <w:szCs w:val="24"/>
              </w:rPr>
            </w:pPr>
            <w:r w:rsidRPr="006F5B29">
              <w:rPr>
                <w:rFonts w:ascii="Times New Roman" w:hAnsi="Times New Roman" w:cs="Times New Roman"/>
                <w:sz w:val="24"/>
                <w:szCs w:val="24"/>
              </w:rPr>
              <w:t>отдельный тепловыделяющий элемент (далее - ТВЭЛ), имеющий индивидуальный номер;</w:t>
            </w:r>
          </w:p>
          <w:p w:rsidR="00BF2757" w:rsidRPr="006F5B29" w:rsidRDefault="00BF2757" w:rsidP="00BF2757">
            <w:pPr>
              <w:jc w:val="both"/>
              <w:rPr>
                <w:rFonts w:ascii="Times New Roman" w:hAnsi="Times New Roman" w:cs="Times New Roman"/>
                <w:sz w:val="24"/>
                <w:szCs w:val="24"/>
              </w:rPr>
            </w:pPr>
            <w:r w:rsidRPr="006F5B29">
              <w:rPr>
                <w:rFonts w:ascii="Times New Roman" w:hAnsi="Times New Roman" w:cs="Times New Roman"/>
                <w:sz w:val="24"/>
                <w:szCs w:val="24"/>
              </w:rPr>
              <w:t xml:space="preserve">фрагменты ОТВС, пучок </w:t>
            </w:r>
            <w:proofErr w:type="spellStart"/>
            <w:r w:rsidRPr="006F5B29">
              <w:rPr>
                <w:rFonts w:ascii="Times New Roman" w:hAnsi="Times New Roman" w:cs="Times New Roman"/>
                <w:sz w:val="24"/>
                <w:szCs w:val="24"/>
              </w:rPr>
              <w:t>ТВЭЛов</w:t>
            </w:r>
            <w:proofErr w:type="spellEnd"/>
            <w:r w:rsidRPr="006F5B29">
              <w:rPr>
                <w:rFonts w:ascii="Times New Roman" w:hAnsi="Times New Roman" w:cs="Times New Roman"/>
                <w:sz w:val="24"/>
                <w:szCs w:val="24"/>
              </w:rPr>
              <w:t xml:space="preserve">, отдельные части </w:t>
            </w:r>
            <w:proofErr w:type="spellStart"/>
            <w:r w:rsidRPr="006F5B29">
              <w:rPr>
                <w:rFonts w:ascii="Times New Roman" w:hAnsi="Times New Roman" w:cs="Times New Roman"/>
                <w:sz w:val="24"/>
                <w:szCs w:val="24"/>
              </w:rPr>
              <w:t>ТВЭЛов</w:t>
            </w:r>
            <w:proofErr w:type="spellEnd"/>
            <w:r w:rsidRPr="006F5B29">
              <w:rPr>
                <w:rFonts w:ascii="Times New Roman" w:hAnsi="Times New Roman" w:cs="Times New Roman"/>
                <w:sz w:val="24"/>
                <w:szCs w:val="24"/>
              </w:rPr>
              <w:t xml:space="preserve"> или измельченные части </w:t>
            </w:r>
            <w:proofErr w:type="spellStart"/>
            <w:r w:rsidRPr="006F5B29">
              <w:rPr>
                <w:rFonts w:ascii="Times New Roman" w:hAnsi="Times New Roman" w:cs="Times New Roman"/>
                <w:sz w:val="24"/>
                <w:szCs w:val="24"/>
              </w:rPr>
              <w:t>ТВЭЛов</w:t>
            </w:r>
            <w:proofErr w:type="spellEnd"/>
            <w:r w:rsidRPr="006F5B29">
              <w:rPr>
                <w:rFonts w:ascii="Times New Roman" w:hAnsi="Times New Roman" w:cs="Times New Roman"/>
                <w:sz w:val="24"/>
                <w:szCs w:val="24"/>
              </w:rPr>
              <w:t>, находящиеся в опломбированной таре (упаковке, пенале), имеющей индивидуальный номер, либо в неопломбированной таре (упаковке, пенале), имеющей индивидуальный номер, из которой указанные изделия не могут быть извлечены без нарушения целостности такой неопломбированной тары (упаковки, пенала).</w:t>
            </w:r>
          </w:p>
        </w:tc>
        <w:tc>
          <w:tcPr>
            <w:tcW w:w="4139" w:type="dxa"/>
          </w:tcPr>
          <w:p w:rsidR="00BF2757" w:rsidRPr="004149E6" w:rsidRDefault="00BF2757" w:rsidP="00BF2757">
            <w:pPr>
              <w:jc w:val="both"/>
              <w:rPr>
                <w:rFonts w:ascii="Times New Roman" w:hAnsi="Times New Roman" w:cs="Times New Roman"/>
                <w:sz w:val="24"/>
                <w:szCs w:val="24"/>
              </w:rPr>
            </w:pPr>
            <w:r w:rsidRPr="004149E6">
              <w:rPr>
                <w:rFonts w:ascii="Times New Roman" w:hAnsi="Times New Roman" w:cs="Times New Roman"/>
                <w:sz w:val="24"/>
                <w:szCs w:val="24"/>
              </w:rPr>
              <w:t xml:space="preserve">Приведение текста документа в соответствие положениям постановления Правительства РФ от 15.06.2016г. </w:t>
            </w:r>
            <w:r>
              <w:rPr>
                <w:rFonts w:ascii="Times New Roman" w:hAnsi="Times New Roman" w:cs="Times New Roman"/>
                <w:sz w:val="24"/>
                <w:szCs w:val="24"/>
              </w:rPr>
              <w:t>№</w:t>
            </w:r>
            <w:r w:rsidRPr="004149E6">
              <w:rPr>
                <w:rFonts w:ascii="Times New Roman" w:hAnsi="Times New Roman" w:cs="Times New Roman"/>
                <w:sz w:val="24"/>
                <w:szCs w:val="24"/>
              </w:rPr>
              <w:t xml:space="preserve"> 542</w:t>
            </w:r>
          </w:p>
          <w:p w:rsidR="00BF2757" w:rsidRDefault="00BF2757" w:rsidP="00BF2757">
            <w:pPr>
              <w:jc w:val="both"/>
              <w:rPr>
                <w:rFonts w:ascii="Times New Roman" w:hAnsi="Times New Roman" w:cs="Times New Roman"/>
                <w:sz w:val="24"/>
                <w:szCs w:val="24"/>
              </w:rPr>
            </w:pPr>
            <w:r w:rsidRPr="004149E6">
              <w:rPr>
                <w:rFonts w:ascii="Times New Roman" w:hAnsi="Times New Roman" w:cs="Times New Roman"/>
                <w:sz w:val="24"/>
                <w:szCs w:val="24"/>
              </w:rPr>
              <w:t>Предлагаем изложить в редакции:</w:t>
            </w:r>
          </w:p>
          <w:p w:rsidR="00BF2757" w:rsidRPr="004149E6" w:rsidRDefault="00BF2757" w:rsidP="00BF2757">
            <w:pPr>
              <w:jc w:val="both"/>
              <w:rPr>
                <w:rFonts w:ascii="Times New Roman" w:hAnsi="Times New Roman" w:cs="Times New Roman"/>
                <w:sz w:val="24"/>
                <w:szCs w:val="24"/>
              </w:rPr>
            </w:pPr>
            <w:r w:rsidRPr="004149E6">
              <w:rPr>
                <w:rFonts w:ascii="Times New Roman" w:hAnsi="Times New Roman" w:cs="Times New Roman"/>
                <w:sz w:val="24"/>
                <w:szCs w:val="24"/>
              </w:rPr>
              <w:t>Учетными единицами РВ и РАО при учете и контроле являются:</w:t>
            </w:r>
          </w:p>
          <w:p w:rsidR="00BF2757" w:rsidRPr="004149E6" w:rsidRDefault="00BF2757" w:rsidP="00BF2757">
            <w:pPr>
              <w:jc w:val="both"/>
              <w:rPr>
                <w:rFonts w:ascii="Times New Roman" w:hAnsi="Times New Roman" w:cs="Times New Roman"/>
                <w:sz w:val="24"/>
                <w:szCs w:val="24"/>
              </w:rPr>
            </w:pPr>
            <w:r w:rsidRPr="004149E6">
              <w:rPr>
                <w:rFonts w:ascii="Times New Roman" w:hAnsi="Times New Roman" w:cs="Times New Roman"/>
                <w:sz w:val="24"/>
                <w:szCs w:val="24"/>
              </w:rPr>
              <w:t>…</w:t>
            </w:r>
          </w:p>
          <w:p w:rsidR="00BF2757" w:rsidRPr="004149E6" w:rsidRDefault="00BF2757" w:rsidP="00BF2757">
            <w:pPr>
              <w:jc w:val="both"/>
              <w:rPr>
                <w:rFonts w:ascii="Times New Roman" w:hAnsi="Times New Roman" w:cs="Times New Roman"/>
                <w:sz w:val="24"/>
                <w:szCs w:val="24"/>
              </w:rPr>
            </w:pPr>
            <w:r w:rsidRPr="004149E6">
              <w:rPr>
                <w:rFonts w:ascii="Times New Roman" w:hAnsi="Times New Roman" w:cs="Times New Roman"/>
                <w:sz w:val="24"/>
                <w:szCs w:val="24"/>
              </w:rPr>
              <w:t>для РВ в отработавшем ядерном топливе - облученные в активной зоне ядерного реактора и окончательно выгруженные в хранилище или в место хранения вне активной зоны реактора:</w:t>
            </w:r>
          </w:p>
          <w:p w:rsidR="00BF2757" w:rsidRPr="004149E6" w:rsidRDefault="00BF2757" w:rsidP="00BF2757">
            <w:pPr>
              <w:jc w:val="both"/>
              <w:rPr>
                <w:rFonts w:ascii="Times New Roman" w:hAnsi="Times New Roman" w:cs="Times New Roman"/>
                <w:sz w:val="24"/>
                <w:szCs w:val="24"/>
              </w:rPr>
            </w:pPr>
            <w:r w:rsidRPr="004149E6">
              <w:rPr>
                <w:rFonts w:ascii="Times New Roman" w:hAnsi="Times New Roman" w:cs="Times New Roman"/>
                <w:sz w:val="24"/>
                <w:szCs w:val="24"/>
              </w:rPr>
              <w:t>отработавшие тепловыделяющие сборки ядерного реактора (далее - ОТВС), имеющие индивидуальный номер;</w:t>
            </w:r>
          </w:p>
          <w:p w:rsidR="00BF2757" w:rsidRPr="004149E6" w:rsidRDefault="00BF2757" w:rsidP="00BF2757">
            <w:pPr>
              <w:jc w:val="both"/>
              <w:rPr>
                <w:rFonts w:ascii="Times New Roman" w:hAnsi="Times New Roman" w:cs="Times New Roman"/>
                <w:sz w:val="24"/>
                <w:szCs w:val="24"/>
              </w:rPr>
            </w:pPr>
            <w:r w:rsidRPr="004149E6">
              <w:rPr>
                <w:rFonts w:ascii="Times New Roman" w:hAnsi="Times New Roman" w:cs="Times New Roman"/>
                <w:sz w:val="24"/>
                <w:szCs w:val="24"/>
              </w:rPr>
              <w:t>отдельный тепловыделяющий элемент (далее - ТВЭЛ), имеющий индивидуальный номер;</w:t>
            </w:r>
          </w:p>
          <w:p w:rsidR="00BF2757" w:rsidRPr="006F5B29" w:rsidRDefault="00BF2757" w:rsidP="00BF2757">
            <w:pPr>
              <w:jc w:val="both"/>
              <w:rPr>
                <w:rFonts w:ascii="Times New Roman" w:hAnsi="Times New Roman" w:cs="Times New Roman"/>
                <w:sz w:val="24"/>
                <w:szCs w:val="24"/>
              </w:rPr>
            </w:pPr>
            <w:r w:rsidRPr="004149E6">
              <w:rPr>
                <w:rFonts w:ascii="Times New Roman" w:hAnsi="Times New Roman" w:cs="Times New Roman"/>
                <w:sz w:val="24"/>
                <w:szCs w:val="24"/>
              </w:rPr>
              <w:t xml:space="preserve">фрагменты ОТВС, пучок </w:t>
            </w:r>
            <w:proofErr w:type="spellStart"/>
            <w:r w:rsidRPr="004149E6">
              <w:rPr>
                <w:rFonts w:ascii="Times New Roman" w:hAnsi="Times New Roman" w:cs="Times New Roman"/>
                <w:sz w:val="24"/>
                <w:szCs w:val="24"/>
              </w:rPr>
              <w:t>ТВЭЛов</w:t>
            </w:r>
            <w:proofErr w:type="spellEnd"/>
            <w:r w:rsidRPr="004149E6">
              <w:rPr>
                <w:rFonts w:ascii="Times New Roman" w:hAnsi="Times New Roman" w:cs="Times New Roman"/>
                <w:sz w:val="24"/>
                <w:szCs w:val="24"/>
              </w:rPr>
              <w:t xml:space="preserve">, отдельные части </w:t>
            </w:r>
            <w:proofErr w:type="spellStart"/>
            <w:r w:rsidRPr="004149E6">
              <w:rPr>
                <w:rFonts w:ascii="Times New Roman" w:hAnsi="Times New Roman" w:cs="Times New Roman"/>
                <w:sz w:val="24"/>
                <w:szCs w:val="24"/>
              </w:rPr>
              <w:t>ТВЭЛов</w:t>
            </w:r>
            <w:proofErr w:type="spellEnd"/>
            <w:r w:rsidRPr="004149E6">
              <w:rPr>
                <w:rFonts w:ascii="Times New Roman" w:hAnsi="Times New Roman" w:cs="Times New Roman"/>
                <w:sz w:val="24"/>
                <w:szCs w:val="24"/>
              </w:rPr>
              <w:t xml:space="preserve"> или измельченные части </w:t>
            </w:r>
            <w:proofErr w:type="spellStart"/>
            <w:r w:rsidRPr="004149E6">
              <w:rPr>
                <w:rFonts w:ascii="Times New Roman" w:hAnsi="Times New Roman" w:cs="Times New Roman"/>
                <w:sz w:val="24"/>
                <w:szCs w:val="24"/>
              </w:rPr>
              <w:t>ТВЭЛов</w:t>
            </w:r>
            <w:proofErr w:type="spellEnd"/>
            <w:r w:rsidRPr="004149E6">
              <w:rPr>
                <w:rFonts w:ascii="Times New Roman" w:hAnsi="Times New Roman" w:cs="Times New Roman"/>
                <w:sz w:val="24"/>
                <w:szCs w:val="24"/>
              </w:rPr>
              <w:t>, находящиеся в опломбированной таре (упаковке, пенале), имеющей индивидуальный номер, либо в неопломбированной таре (упаковке, пенале), имеющей индивидуальный номер, из которой указанные изделия не могут быть извлечены без нарушения целостности такой неопломбированной тары (упаковки, пенала).»</w:t>
            </w:r>
          </w:p>
        </w:tc>
      </w:tr>
      <w:tr w:rsidR="00BF2757" w:rsidRPr="006F5B29" w:rsidTr="00B9678A">
        <w:trPr>
          <w:trHeight w:val="891"/>
        </w:trPr>
        <w:tc>
          <w:tcPr>
            <w:tcW w:w="675" w:type="dxa"/>
          </w:tcPr>
          <w:p w:rsidR="00BF2757" w:rsidRPr="006F5B29" w:rsidRDefault="00BF2757" w:rsidP="00BF2757">
            <w:pPr>
              <w:pStyle w:val="a5"/>
              <w:numPr>
                <w:ilvl w:val="0"/>
                <w:numId w:val="3"/>
              </w:numPr>
              <w:spacing w:after="0" w:line="240" w:lineRule="auto"/>
              <w:ind w:left="0" w:firstLine="0"/>
              <w:rPr>
                <w:rFonts w:ascii="Times New Roman" w:hAnsi="Times New Roman" w:cs="Times New Roman"/>
                <w:sz w:val="24"/>
                <w:szCs w:val="24"/>
              </w:rPr>
            </w:pPr>
          </w:p>
        </w:tc>
        <w:tc>
          <w:tcPr>
            <w:tcW w:w="4536" w:type="dxa"/>
          </w:tcPr>
          <w:p w:rsidR="00BF2757" w:rsidRPr="00C620FC" w:rsidRDefault="00BF2757" w:rsidP="00BF2757">
            <w:pPr>
              <w:pStyle w:val="Default"/>
              <w:jc w:val="both"/>
              <w:rPr>
                <w:rFonts w:eastAsia="Times New Roman"/>
                <w:color w:val="auto"/>
                <w:lang w:eastAsia="ru-RU"/>
              </w:rPr>
            </w:pPr>
            <w:r w:rsidRPr="00C73223">
              <w:rPr>
                <w:rFonts w:eastAsia="Times New Roman"/>
                <w:color w:val="auto"/>
                <w:lang w:eastAsia="ru-RU"/>
              </w:rPr>
              <w:t>Допускается ли вести учет совокупности РАО, если учетной единицей является само хранилище или ячейка – хранение навалом, без упаковок, без перегородок?</w:t>
            </w:r>
          </w:p>
        </w:tc>
        <w:tc>
          <w:tcPr>
            <w:tcW w:w="1701" w:type="dxa"/>
          </w:tcPr>
          <w:p w:rsidR="00BF2757" w:rsidRPr="00C620FC" w:rsidRDefault="00BF2757" w:rsidP="00BF2757">
            <w:pPr>
              <w:jc w:val="center"/>
              <w:rPr>
                <w:rFonts w:ascii="Times New Roman" w:hAnsi="Times New Roman" w:cs="Times New Roman"/>
                <w:sz w:val="24"/>
                <w:szCs w:val="24"/>
              </w:rPr>
            </w:pPr>
          </w:p>
        </w:tc>
        <w:tc>
          <w:tcPr>
            <w:tcW w:w="4253" w:type="dxa"/>
          </w:tcPr>
          <w:p w:rsidR="00BF2757" w:rsidRPr="00C620FC" w:rsidRDefault="00BF2757" w:rsidP="00BF2757">
            <w:pPr>
              <w:pStyle w:val="a5"/>
              <w:tabs>
                <w:tab w:val="left" w:pos="1313"/>
              </w:tabs>
              <w:spacing w:after="0" w:line="240" w:lineRule="auto"/>
              <w:ind w:left="0"/>
              <w:jc w:val="both"/>
              <w:rPr>
                <w:rFonts w:ascii="Times New Roman" w:hAnsi="Times New Roman"/>
                <w:sz w:val="24"/>
                <w:szCs w:val="24"/>
              </w:rPr>
            </w:pPr>
          </w:p>
        </w:tc>
        <w:tc>
          <w:tcPr>
            <w:tcW w:w="4139" w:type="dxa"/>
          </w:tcPr>
          <w:p w:rsidR="00BF2757" w:rsidRPr="00C620FC" w:rsidRDefault="00BF2757" w:rsidP="00BF2757">
            <w:pPr>
              <w:jc w:val="both"/>
              <w:rPr>
                <w:rFonts w:ascii="Times New Roman" w:hAnsi="Times New Roman" w:cs="Times New Roman"/>
                <w:sz w:val="24"/>
                <w:szCs w:val="24"/>
              </w:rPr>
            </w:pPr>
            <w:r w:rsidRPr="00C73223">
              <w:rPr>
                <w:rFonts w:ascii="Times New Roman" w:hAnsi="Times New Roman" w:cs="Times New Roman"/>
                <w:sz w:val="24"/>
                <w:szCs w:val="24"/>
              </w:rPr>
              <w:t>В соответствии с пунктом 9 правил такое допускается, но есть еще примечание 6 – «законсервированный пункт хранения РАО», в результате возникает вопрос – если хранилище не законсервировано</w:t>
            </w:r>
            <w:r>
              <w:rPr>
                <w:rFonts w:ascii="Times New Roman" w:hAnsi="Times New Roman" w:cs="Times New Roman"/>
                <w:sz w:val="24"/>
                <w:szCs w:val="24"/>
              </w:rPr>
              <w:t>,</w:t>
            </w:r>
            <w:r w:rsidRPr="00C73223">
              <w:rPr>
                <w:rFonts w:ascii="Times New Roman" w:hAnsi="Times New Roman" w:cs="Times New Roman"/>
                <w:sz w:val="24"/>
                <w:szCs w:val="24"/>
              </w:rPr>
              <w:t xml:space="preserve"> какой из пунктов правил </w:t>
            </w:r>
            <w:r>
              <w:rPr>
                <w:rFonts w:ascii="Times New Roman" w:hAnsi="Times New Roman" w:cs="Times New Roman"/>
                <w:sz w:val="24"/>
                <w:szCs w:val="24"/>
              </w:rPr>
              <w:t xml:space="preserve">должен </w:t>
            </w:r>
            <w:r w:rsidRPr="00C73223">
              <w:rPr>
                <w:rFonts w:ascii="Times New Roman" w:hAnsi="Times New Roman" w:cs="Times New Roman"/>
                <w:sz w:val="24"/>
                <w:szCs w:val="24"/>
              </w:rPr>
              <w:t>применят</w:t>
            </w:r>
            <w:r>
              <w:rPr>
                <w:rFonts w:ascii="Times New Roman" w:hAnsi="Times New Roman" w:cs="Times New Roman"/>
                <w:sz w:val="24"/>
                <w:szCs w:val="24"/>
              </w:rPr>
              <w:t>ь</w:t>
            </w:r>
            <w:r w:rsidRPr="00C73223">
              <w:rPr>
                <w:rFonts w:ascii="Times New Roman" w:hAnsi="Times New Roman" w:cs="Times New Roman"/>
                <w:sz w:val="24"/>
                <w:szCs w:val="24"/>
              </w:rPr>
              <w:t>ся?</w:t>
            </w:r>
          </w:p>
        </w:tc>
      </w:tr>
      <w:tr w:rsidR="00D565C1" w:rsidRPr="006F5B29" w:rsidTr="00B9678A">
        <w:trPr>
          <w:trHeight w:val="891"/>
        </w:trPr>
        <w:tc>
          <w:tcPr>
            <w:tcW w:w="675" w:type="dxa"/>
          </w:tcPr>
          <w:p w:rsidR="00D565C1" w:rsidRPr="006F5B29" w:rsidRDefault="00D565C1" w:rsidP="00D565C1">
            <w:pPr>
              <w:pStyle w:val="a5"/>
              <w:numPr>
                <w:ilvl w:val="0"/>
                <w:numId w:val="3"/>
              </w:numPr>
              <w:spacing w:after="0" w:line="240" w:lineRule="auto"/>
              <w:ind w:left="0" w:firstLine="0"/>
              <w:rPr>
                <w:rFonts w:ascii="Times New Roman" w:hAnsi="Times New Roman" w:cs="Times New Roman"/>
                <w:sz w:val="24"/>
                <w:szCs w:val="24"/>
              </w:rPr>
            </w:pPr>
          </w:p>
        </w:tc>
        <w:tc>
          <w:tcPr>
            <w:tcW w:w="4536" w:type="dxa"/>
          </w:tcPr>
          <w:p w:rsidR="00D565C1" w:rsidRPr="00C73223" w:rsidRDefault="00D565C1" w:rsidP="00D565C1">
            <w:pPr>
              <w:pStyle w:val="Default"/>
              <w:jc w:val="both"/>
              <w:rPr>
                <w:rFonts w:eastAsia="Times New Roman"/>
                <w:color w:val="auto"/>
                <w:lang w:eastAsia="ru-RU"/>
              </w:rPr>
            </w:pPr>
            <w:r w:rsidRPr="00D565C1">
              <w:rPr>
                <w:rFonts w:eastAsia="Times New Roman"/>
                <w:color w:val="auto"/>
                <w:lang w:eastAsia="ru-RU"/>
              </w:rPr>
              <w:t>Какими требованиями следует руководствоваться в области защиты информации и в чем они заключаются?</w:t>
            </w:r>
          </w:p>
        </w:tc>
        <w:tc>
          <w:tcPr>
            <w:tcW w:w="1701" w:type="dxa"/>
          </w:tcPr>
          <w:p w:rsidR="00D565C1" w:rsidRPr="007105B4" w:rsidRDefault="00D565C1" w:rsidP="00D565C1">
            <w:pPr>
              <w:pStyle w:val="Default"/>
              <w:jc w:val="both"/>
            </w:pPr>
            <w:r>
              <w:t xml:space="preserve">         п</w:t>
            </w:r>
            <w:r w:rsidRPr="007105B4">
              <w:t>.8</w:t>
            </w:r>
          </w:p>
        </w:tc>
        <w:tc>
          <w:tcPr>
            <w:tcW w:w="4253" w:type="dxa"/>
          </w:tcPr>
          <w:p w:rsidR="00D565C1" w:rsidRPr="007105B4" w:rsidRDefault="00D565C1" w:rsidP="00D565C1">
            <w:pPr>
              <w:pStyle w:val="Default"/>
              <w:jc w:val="both"/>
            </w:pPr>
            <w:r w:rsidRPr="007105B4">
              <w:t>Учет и контроль РВ и РАО допускается проводить с использованием информационных технологий (с учетом требований нормативных правовых актов РФ в области защиты информации), в том числе предоставлять отчетные документы в электронной форме в порядке, установленном нормативными правовыми актами в области учета и контроля РВ и РАО.</w:t>
            </w:r>
          </w:p>
        </w:tc>
        <w:tc>
          <w:tcPr>
            <w:tcW w:w="4139" w:type="dxa"/>
          </w:tcPr>
          <w:p w:rsidR="00D565C1" w:rsidRPr="00C73223" w:rsidRDefault="00D565C1" w:rsidP="00D565C1">
            <w:pPr>
              <w:jc w:val="both"/>
              <w:rPr>
                <w:rFonts w:ascii="Times New Roman" w:hAnsi="Times New Roman" w:cs="Times New Roman"/>
                <w:sz w:val="24"/>
                <w:szCs w:val="24"/>
              </w:rPr>
            </w:pPr>
          </w:p>
        </w:tc>
      </w:tr>
      <w:tr w:rsidR="00D565C1" w:rsidRPr="006F5B29" w:rsidTr="00B9678A">
        <w:trPr>
          <w:trHeight w:val="891"/>
        </w:trPr>
        <w:tc>
          <w:tcPr>
            <w:tcW w:w="675" w:type="dxa"/>
          </w:tcPr>
          <w:p w:rsidR="00D565C1" w:rsidRPr="006F5B29" w:rsidRDefault="00D565C1" w:rsidP="00D565C1">
            <w:pPr>
              <w:pStyle w:val="a5"/>
              <w:numPr>
                <w:ilvl w:val="0"/>
                <w:numId w:val="3"/>
              </w:numPr>
              <w:spacing w:after="0" w:line="240" w:lineRule="auto"/>
              <w:ind w:left="0" w:firstLine="0"/>
              <w:rPr>
                <w:rFonts w:ascii="Times New Roman" w:hAnsi="Times New Roman" w:cs="Times New Roman"/>
                <w:sz w:val="24"/>
                <w:szCs w:val="24"/>
              </w:rPr>
            </w:pPr>
          </w:p>
        </w:tc>
        <w:tc>
          <w:tcPr>
            <w:tcW w:w="4536" w:type="dxa"/>
          </w:tcPr>
          <w:p w:rsidR="00D565C1" w:rsidRPr="00C73223" w:rsidRDefault="00D565C1" w:rsidP="00D565C1">
            <w:pPr>
              <w:pStyle w:val="Default"/>
              <w:jc w:val="both"/>
              <w:rPr>
                <w:rFonts w:eastAsia="Times New Roman"/>
                <w:color w:val="auto"/>
                <w:lang w:eastAsia="ru-RU"/>
              </w:rPr>
            </w:pPr>
            <w:r w:rsidRPr="00BF2176">
              <w:rPr>
                <w:rFonts w:eastAsia="Times New Roman"/>
                <w:color w:val="auto"/>
                <w:lang w:eastAsia="ru-RU"/>
              </w:rPr>
              <w:t>В какой момент объект становится учетной единицей?</w:t>
            </w:r>
          </w:p>
        </w:tc>
        <w:tc>
          <w:tcPr>
            <w:tcW w:w="1701" w:type="dxa"/>
          </w:tcPr>
          <w:p w:rsidR="00D565C1" w:rsidRPr="00C620FC" w:rsidRDefault="00D565C1" w:rsidP="00D565C1">
            <w:pPr>
              <w:jc w:val="center"/>
              <w:rPr>
                <w:rFonts w:ascii="Times New Roman" w:hAnsi="Times New Roman" w:cs="Times New Roman"/>
                <w:sz w:val="24"/>
                <w:szCs w:val="24"/>
              </w:rPr>
            </w:pPr>
          </w:p>
        </w:tc>
        <w:tc>
          <w:tcPr>
            <w:tcW w:w="4253" w:type="dxa"/>
          </w:tcPr>
          <w:p w:rsidR="00D565C1" w:rsidRPr="00B9678A" w:rsidRDefault="00D565C1" w:rsidP="00D565C1">
            <w:pPr>
              <w:pStyle w:val="a5"/>
              <w:tabs>
                <w:tab w:val="left" w:pos="1313"/>
              </w:tabs>
              <w:spacing w:after="0" w:line="240" w:lineRule="auto"/>
              <w:ind w:left="0"/>
              <w:jc w:val="both"/>
              <w:rPr>
                <w:rFonts w:ascii="Times New Roman" w:hAnsi="Times New Roman" w:cs="Times New Roman"/>
                <w:sz w:val="24"/>
                <w:szCs w:val="24"/>
              </w:rPr>
            </w:pPr>
            <w:r w:rsidRPr="00B9678A">
              <w:rPr>
                <w:rFonts w:ascii="Times New Roman" w:hAnsi="Times New Roman" w:cs="Times New Roman"/>
                <w:sz w:val="24"/>
                <w:szCs w:val="24"/>
              </w:rPr>
              <w:t xml:space="preserve">В соответствии с п. 18 НП-067-16 РВ и РАО ставится на учет с оформлением учетных документов при их поступлении в организацию, производстве (образовании), …. </w:t>
            </w:r>
          </w:p>
          <w:p w:rsidR="00D565C1" w:rsidRPr="00B9678A" w:rsidRDefault="00D565C1" w:rsidP="00D565C1">
            <w:pPr>
              <w:pStyle w:val="a5"/>
              <w:tabs>
                <w:tab w:val="left" w:pos="1313"/>
              </w:tabs>
              <w:spacing w:after="0" w:line="240" w:lineRule="auto"/>
              <w:ind w:left="0"/>
              <w:jc w:val="both"/>
              <w:rPr>
                <w:rFonts w:ascii="Times New Roman" w:hAnsi="Times New Roman"/>
                <w:sz w:val="24"/>
                <w:szCs w:val="24"/>
              </w:rPr>
            </w:pPr>
            <w:r w:rsidRPr="00B9678A">
              <w:rPr>
                <w:rFonts w:ascii="Times New Roman" w:hAnsi="Times New Roman" w:cs="Times New Roman"/>
                <w:sz w:val="24"/>
                <w:szCs w:val="24"/>
              </w:rPr>
              <w:t>И в соответствии с п.31 учетные измерения проводятся при изготовлении новых ЗРИ, изделий с РВ….</w:t>
            </w:r>
          </w:p>
        </w:tc>
        <w:tc>
          <w:tcPr>
            <w:tcW w:w="4139" w:type="dxa"/>
          </w:tcPr>
          <w:p w:rsidR="00D565C1" w:rsidRPr="00B9678A" w:rsidRDefault="00D565C1" w:rsidP="00D565C1">
            <w:pPr>
              <w:jc w:val="both"/>
              <w:rPr>
                <w:rFonts w:ascii="Times New Roman" w:hAnsi="Times New Roman" w:cs="Times New Roman"/>
                <w:sz w:val="24"/>
                <w:szCs w:val="24"/>
              </w:rPr>
            </w:pPr>
            <w:r w:rsidRPr="00B9678A">
              <w:rPr>
                <w:rFonts w:ascii="Times New Roman" w:hAnsi="Times New Roman" w:cs="Times New Roman"/>
                <w:sz w:val="24"/>
                <w:szCs w:val="24"/>
              </w:rPr>
              <w:t>Ситуация:</w:t>
            </w:r>
          </w:p>
          <w:p w:rsidR="00D565C1" w:rsidRPr="00B9678A" w:rsidRDefault="00D565C1" w:rsidP="00D565C1">
            <w:pPr>
              <w:jc w:val="both"/>
              <w:rPr>
                <w:rFonts w:ascii="Times New Roman" w:hAnsi="Times New Roman" w:cs="Times New Roman"/>
                <w:sz w:val="24"/>
                <w:szCs w:val="24"/>
              </w:rPr>
            </w:pPr>
            <w:r w:rsidRPr="00B9678A">
              <w:rPr>
                <w:rFonts w:ascii="Times New Roman" w:hAnsi="Times New Roman" w:cs="Times New Roman"/>
                <w:sz w:val="24"/>
                <w:szCs w:val="24"/>
              </w:rPr>
              <w:t>В соответствии с договорными обязательствами на предприятии 1 вырезается (извлекается) кусок облученного металла для проведения исследований, далее осуществляется транспортирование данного демонтированного оборудование на предприятие 2. На предприятии 2 проводятся учетные измерения, при возможности и/или необходимости, изготавливается ЗРИ, остатки переводятся в РАО. В какой момент образуется учетная единица?</w:t>
            </w:r>
          </w:p>
        </w:tc>
      </w:tr>
      <w:tr w:rsidR="00D565C1" w:rsidRPr="006F5B29" w:rsidTr="00B9678A">
        <w:trPr>
          <w:trHeight w:val="891"/>
        </w:trPr>
        <w:tc>
          <w:tcPr>
            <w:tcW w:w="675" w:type="dxa"/>
          </w:tcPr>
          <w:p w:rsidR="00D565C1" w:rsidRPr="006F5B29" w:rsidRDefault="00D565C1" w:rsidP="00D565C1">
            <w:pPr>
              <w:pStyle w:val="a5"/>
              <w:numPr>
                <w:ilvl w:val="0"/>
                <w:numId w:val="3"/>
              </w:numPr>
              <w:spacing w:after="0" w:line="240" w:lineRule="auto"/>
              <w:ind w:left="0" w:firstLine="0"/>
              <w:rPr>
                <w:rFonts w:ascii="Times New Roman" w:hAnsi="Times New Roman" w:cs="Times New Roman"/>
                <w:sz w:val="24"/>
                <w:szCs w:val="24"/>
              </w:rPr>
            </w:pPr>
          </w:p>
        </w:tc>
        <w:tc>
          <w:tcPr>
            <w:tcW w:w="4536" w:type="dxa"/>
          </w:tcPr>
          <w:p w:rsidR="00D565C1" w:rsidRPr="00BF2757" w:rsidRDefault="00D565C1" w:rsidP="00D565C1">
            <w:pPr>
              <w:pStyle w:val="Default"/>
              <w:jc w:val="both"/>
            </w:pPr>
            <w:r w:rsidRPr="00BF2757">
              <w:t>Будут ли в новой редакции документа установлены требования к учету и контролю РВ и РАО при их перевозке как одного из этапов обращения с РАО</w:t>
            </w:r>
            <w:r>
              <w:t>?</w:t>
            </w:r>
          </w:p>
          <w:p w:rsidR="00D565C1" w:rsidRPr="00BF2757" w:rsidRDefault="00D565C1" w:rsidP="00D565C1">
            <w:pPr>
              <w:pStyle w:val="Default"/>
              <w:jc w:val="both"/>
              <w:rPr>
                <w:rFonts w:eastAsia="Times New Roman"/>
                <w:color w:val="auto"/>
                <w:lang w:eastAsia="ru-RU"/>
              </w:rPr>
            </w:pPr>
          </w:p>
        </w:tc>
        <w:tc>
          <w:tcPr>
            <w:tcW w:w="1701" w:type="dxa"/>
          </w:tcPr>
          <w:p w:rsidR="00D565C1" w:rsidRPr="00BF2757" w:rsidRDefault="00D565C1" w:rsidP="00D565C1">
            <w:pPr>
              <w:jc w:val="center"/>
              <w:rPr>
                <w:rFonts w:ascii="Times New Roman" w:hAnsi="Times New Roman" w:cs="Times New Roman"/>
                <w:sz w:val="24"/>
                <w:szCs w:val="24"/>
              </w:rPr>
            </w:pPr>
            <w:r w:rsidRPr="00BF2757">
              <w:rPr>
                <w:rFonts w:ascii="Times New Roman" w:hAnsi="Times New Roman" w:cs="Times New Roman"/>
                <w:sz w:val="24"/>
                <w:szCs w:val="24"/>
              </w:rPr>
              <w:t>п.14</w:t>
            </w:r>
          </w:p>
        </w:tc>
        <w:tc>
          <w:tcPr>
            <w:tcW w:w="4253" w:type="dxa"/>
          </w:tcPr>
          <w:p w:rsidR="00D565C1" w:rsidRPr="00BF2757" w:rsidRDefault="00D565C1" w:rsidP="00D565C1">
            <w:pPr>
              <w:pStyle w:val="a5"/>
              <w:tabs>
                <w:tab w:val="left" w:pos="1313"/>
              </w:tabs>
              <w:spacing w:after="0" w:line="240" w:lineRule="auto"/>
              <w:ind w:left="0"/>
              <w:jc w:val="both"/>
              <w:rPr>
                <w:rFonts w:ascii="Times New Roman" w:hAnsi="Times New Roman"/>
                <w:sz w:val="24"/>
                <w:szCs w:val="24"/>
              </w:rPr>
            </w:pPr>
            <w:r w:rsidRPr="00BF2757">
              <w:rPr>
                <w:rFonts w:ascii="Times New Roman" w:hAnsi="Times New Roman" w:cs="Times New Roman"/>
                <w:sz w:val="24"/>
                <w:szCs w:val="24"/>
              </w:rPr>
              <w:t>Учет и контроль РВ и РАО в организации должен осуществляться на всех стадиях обращения с РВ и РАО в соответствии с федеральными нормами и правилами в области использования атомной энергии, нормативной и технической документацией, разрабатываемой и утверждаемой этими организациями.</w:t>
            </w:r>
          </w:p>
        </w:tc>
        <w:tc>
          <w:tcPr>
            <w:tcW w:w="4139" w:type="dxa"/>
          </w:tcPr>
          <w:p w:rsidR="00D565C1" w:rsidRPr="00BF2757" w:rsidRDefault="00D565C1" w:rsidP="00D565C1">
            <w:pPr>
              <w:jc w:val="both"/>
              <w:rPr>
                <w:rFonts w:ascii="Times New Roman" w:hAnsi="Times New Roman" w:cs="Times New Roman"/>
                <w:sz w:val="24"/>
                <w:szCs w:val="24"/>
              </w:rPr>
            </w:pPr>
            <w:r w:rsidRPr="00BF2757">
              <w:rPr>
                <w:rFonts w:ascii="Times New Roman" w:hAnsi="Times New Roman" w:cs="Times New Roman"/>
                <w:sz w:val="24"/>
                <w:szCs w:val="24"/>
              </w:rPr>
              <w:t>Из федерального закона от 11.06.2011 № 190-ФЗ</w:t>
            </w:r>
          </w:p>
          <w:p w:rsidR="00D565C1" w:rsidRPr="00BF2757" w:rsidRDefault="00D565C1" w:rsidP="00D565C1">
            <w:pPr>
              <w:jc w:val="both"/>
              <w:rPr>
                <w:rFonts w:ascii="Times New Roman" w:hAnsi="Times New Roman" w:cs="Times New Roman"/>
                <w:sz w:val="24"/>
                <w:szCs w:val="24"/>
              </w:rPr>
            </w:pPr>
            <w:r w:rsidRPr="00BF2757">
              <w:rPr>
                <w:rFonts w:ascii="Times New Roman" w:hAnsi="Times New Roman" w:cs="Times New Roman"/>
                <w:sz w:val="24"/>
                <w:szCs w:val="24"/>
              </w:rPr>
              <w:t>«обращение с радиоактивными отходами - деятельность по сбору, сортировке, переработке, кондиционированию, перевозке, хранению и захоронению радиоактивных отходов;»</w:t>
            </w:r>
          </w:p>
          <w:p w:rsidR="00D565C1" w:rsidRPr="00BF2757" w:rsidRDefault="00D565C1" w:rsidP="00D565C1">
            <w:pPr>
              <w:jc w:val="both"/>
              <w:rPr>
                <w:rFonts w:ascii="Times New Roman" w:hAnsi="Times New Roman" w:cs="Times New Roman"/>
                <w:sz w:val="24"/>
                <w:szCs w:val="24"/>
              </w:rPr>
            </w:pPr>
          </w:p>
        </w:tc>
      </w:tr>
      <w:tr w:rsidR="00D565C1" w:rsidRPr="006F5B29" w:rsidTr="00B9678A">
        <w:trPr>
          <w:trHeight w:val="891"/>
        </w:trPr>
        <w:tc>
          <w:tcPr>
            <w:tcW w:w="675" w:type="dxa"/>
          </w:tcPr>
          <w:p w:rsidR="00D565C1" w:rsidRPr="006F5B29" w:rsidRDefault="00D565C1" w:rsidP="00D565C1">
            <w:pPr>
              <w:pStyle w:val="a5"/>
              <w:numPr>
                <w:ilvl w:val="0"/>
                <w:numId w:val="3"/>
              </w:numPr>
              <w:spacing w:after="0" w:line="240" w:lineRule="auto"/>
              <w:ind w:left="0" w:firstLine="0"/>
              <w:rPr>
                <w:rFonts w:ascii="Times New Roman" w:hAnsi="Times New Roman" w:cs="Times New Roman"/>
                <w:sz w:val="24"/>
                <w:szCs w:val="24"/>
              </w:rPr>
            </w:pPr>
          </w:p>
        </w:tc>
        <w:tc>
          <w:tcPr>
            <w:tcW w:w="4536" w:type="dxa"/>
          </w:tcPr>
          <w:p w:rsidR="00D565C1" w:rsidRPr="00D565C1" w:rsidRDefault="00D565C1" w:rsidP="00D565C1">
            <w:pPr>
              <w:pStyle w:val="Default"/>
              <w:jc w:val="both"/>
              <w:rPr>
                <w:color w:val="auto"/>
              </w:rPr>
            </w:pPr>
            <w:r w:rsidRPr="00D565C1">
              <w:rPr>
                <w:color w:val="auto"/>
              </w:rPr>
              <w:t>Возможен ли перевод в РАО ЗРИ до истечения НСС</w:t>
            </w:r>
          </w:p>
        </w:tc>
        <w:tc>
          <w:tcPr>
            <w:tcW w:w="1701" w:type="dxa"/>
          </w:tcPr>
          <w:p w:rsidR="00D565C1" w:rsidRPr="00D565C1" w:rsidRDefault="00D565C1" w:rsidP="00D565C1">
            <w:pPr>
              <w:jc w:val="center"/>
              <w:rPr>
                <w:rFonts w:ascii="Times New Roman" w:hAnsi="Times New Roman" w:cs="Times New Roman"/>
                <w:sz w:val="24"/>
                <w:szCs w:val="24"/>
              </w:rPr>
            </w:pPr>
            <w:r w:rsidRPr="00D565C1">
              <w:rPr>
                <w:rFonts w:ascii="Times New Roman" w:hAnsi="Times New Roman" w:cs="Times New Roman"/>
                <w:sz w:val="24"/>
                <w:szCs w:val="24"/>
              </w:rPr>
              <w:t>п.20</w:t>
            </w:r>
          </w:p>
        </w:tc>
        <w:tc>
          <w:tcPr>
            <w:tcW w:w="4253" w:type="dxa"/>
          </w:tcPr>
          <w:p w:rsidR="00D565C1" w:rsidRPr="00D565C1" w:rsidRDefault="00D565C1" w:rsidP="00D565C1">
            <w:pPr>
              <w:pStyle w:val="a5"/>
              <w:tabs>
                <w:tab w:val="left" w:pos="1313"/>
              </w:tabs>
              <w:spacing w:after="0" w:line="240" w:lineRule="auto"/>
              <w:ind w:left="0" w:firstLine="284"/>
              <w:jc w:val="both"/>
              <w:rPr>
                <w:rFonts w:ascii="Times New Roman" w:hAnsi="Times New Roman" w:cs="Times New Roman"/>
                <w:sz w:val="24"/>
                <w:szCs w:val="24"/>
              </w:rPr>
            </w:pPr>
            <w:r w:rsidRPr="00D565C1">
              <w:rPr>
                <w:rFonts w:ascii="Times New Roman" w:hAnsi="Times New Roman" w:cs="Times New Roman"/>
                <w:sz w:val="24"/>
                <w:szCs w:val="24"/>
              </w:rPr>
              <w:t>Снятие с учета РВ в системе учета и контроля РВ и РАО должно проводиться в установленном в организации порядке в случаях:</w:t>
            </w:r>
          </w:p>
          <w:p w:rsidR="00D565C1" w:rsidRPr="00D565C1" w:rsidRDefault="00D565C1" w:rsidP="00D565C1">
            <w:pPr>
              <w:pStyle w:val="a5"/>
              <w:tabs>
                <w:tab w:val="left" w:pos="1313"/>
              </w:tabs>
              <w:spacing w:after="0" w:line="240" w:lineRule="auto"/>
              <w:ind w:left="0" w:firstLine="284"/>
              <w:jc w:val="both"/>
              <w:rPr>
                <w:rFonts w:ascii="Times New Roman" w:hAnsi="Times New Roman" w:cs="Times New Roman"/>
                <w:sz w:val="24"/>
                <w:szCs w:val="24"/>
              </w:rPr>
            </w:pPr>
            <w:r w:rsidRPr="00D565C1">
              <w:rPr>
                <w:rFonts w:ascii="Times New Roman" w:hAnsi="Times New Roman" w:cs="Times New Roman"/>
                <w:sz w:val="24"/>
                <w:szCs w:val="24"/>
              </w:rPr>
              <w:t>завершения технологической операции, связанной с расходованием РВ;</w:t>
            </w:r>
          </w:p>
          <w:p w:rsidR="00D565C1" w:rsidRPr="00D565C1" w:rsidRDefault="00D565C1" w:rsidP="00D565C1">
            <w:pPr>
              <w:pStyle w:val="a5"/>
              <w:tabs>
                <w:tab w:val="left" w:pos="1313"/>
              </w:tabs>
              <w:spacing w:after="0" w:line="240" w:lineRule="auto"/>
              <w:ind w:left="0" w:firstLine="284"/>
              <w:jc w:val="both"/>
              <w:rPr>
                <w:rFonts w:ascii="Times New Roman" w:hAnsi="Times New Roman" w:cs="Times New Roman"/>
                <w:sz w:val="24"/>
                <w:szCs w:val="24"/>
              </w:rPr>
            </w:pPr>
            <w:r w:rsidRPr="00D565C1">
              <w:rPr>
                <w:rFonts w:ascii="Times New Roman" w:hAnsi="Times New Roman" w:cs="Times New Roman"/>
                <w:sz w:val="24"/>
                <w:szCs w:val="24"/>
              </w:rPr>
              <w:t>истечения назначенного срока службы (срока эксплуатации) ЗРИ (в том числе встроенного в прибор или установку) или другого изделия с РВ с одновременной постановкой на учет как РАО (при выполнении критериев отнесения к РАО);</w:t>
            </w:r>
          </w:p>
          <w:p w:rsidR="00D565C1" w:rsidRPr="00D565C1" w:rsidRDefault="00D565C1" w:rsidP="00D565C1">
            <w:pPr>
              <w:pStyle w:val="a5"/>
              <w:tabs>
                <w:tab w:val="left" w:pos="1313"/>
              </w:tabs>
              <w:spacing w:after="0" w:line="240" w:lineRule="auto"/>
              <w:ind w:left="0" w:firstLine="284"/>
              <w:jc w:val="both"/>
              <w:rPr>
                <w:rFonts w:ascii="Times New Roman" w:hAnsi="Times New Roman" w:cs="Times New Roman"/>
                <w:sz w:val="24"/>
                <w:szCs w:val="24"/>
              </w:rPr>
            </w:pPr>
            <w:r w:rsidRPr="00D565C1">
              <w:rPr>
                <w:rFonts w:ascii="Times New Roman" w:hAnsi="Times New Roman" w:cs="Times New Roman"/>
                <w:sz w:val="24"/>
                <w:szCs w:val="24"/>
              </w:rPr>
              <w:t>утери;</w:t>
            </w:r>
          </w:p>
          <w:p w:rsidR="00D565C1" w:rsidRPr="00D565C1" w:rsidRDefault="00D565C1" w:rsidP="00D565C1">
            <w:pPr>
              <w:pStyle w:val="a5"/>
              <w:tabs>
                <w:tab w:val="left" w:pos="1313"/>
              </w:tabs>
              <w:spacing w:after="0" w:line="240" w:lineRule="auto"/>
              <w:ind w:left="0" w:firstLine="284"/>
              <w:jc w:val="both"/>
              <w:rPr>
                <w:rFonts w:ascii="Times New Roman" w:hAnsi="Times New Roman" w:cs="Times New Roman"/>
                <w:sz w:val="24"/>
                <w:szCs w:val="24"/>
              </w:rPr>
            </w:pPr>
            <w:r w:rsidRPr="00D565C1">
              <w:rPr>
                <w:rFonts w:ascii="Times New Roman" w:hAnsi="Times New Roman" w:cs="Times New Roman"/>
                <w:sz w:val="24"/>
                <w:szCs w:val="24"/>
              </w:rPr>
              <w:t>технологических потерь (для предприятий, в процессе технологической деятельности которых производятся, образуются, перерабатываются РВ или перерабатываются РАО);</w:t>
            </w:r>
          </w:p>
          <w:p w:rsidR="00D565C1" w:rsidRPr="00D565C1" w:rsidRDefault="00D565C1" w:rsidP="00D565C1">
            <w:pPr>
              <w:pStyle w:val="a5"/>
              <w:tabs>
                <w:tab w:val="left" w:pos="1313"/>
              </w:tabs>
              <w:spacing w:after="0" w:line="240" w:lineRule="auto"/>
              <w:ind w:left="0" w:firstLine="284"/>
              <w:jc w:val="both"/>
              <w:rPr>
                <w:rFonts w:ascii="Times New Roman" w:hAnsi="Times New Roman" w:cs="Times New Roman"/>
                <w:sz w:val="24"/>
                <w:szCs w:val="24"/>
              </w:rPr>
            </w:pPr>
            <w:r w:rsidRPr="00D565C1">
              <w:rPr>
                <w:rFonts w:ascii="Times New Roman" w:hAnsi="Times New Roman" w:cs="Times New Roman"/>
                <w:sz w:val="24"/>
                <w:szCs w:val="24"/>
              </w:rPr>
              <w:t>снижения активностей до значений ниже минимально значимых, установленных в приложении N 1 к настоящим Правилам;</w:t>
            </w:r>
          </w:p>
          <w:p w:rsidR="00D565C1" w:rsidRPr="00D565C1" w:rsidRDefault="00D565C1" w:rsidP="00D565C1">
            <w:pPr>
              <w:pStyle w:val="a5"/>
              <w:tabs>
                <w:tab w:val="left" w:pos="1313"/>
              </w:tabs>
              <w:spacing w:after="0" w:line="240" w:lineRule="auto"/>
              <w:ind w:left="0" w:firstLine="284"/>
              <w:jc w:val="both"/>
              <w:rPr>
                <w:rFonts w:ascii="Times New Roman" w:hAnsi="Times New Roman" w:cs="Times New Roman"/>
                <w:sz w:val="24"/>
                <w:szCs w:val="24"/>
              </w:rPr>
            </w:pPr>
            <w:r w:rsidRPr="00D565C1">
              <w:rPr>
                <w:rFonts w:ascii="Times New Roman" w:hAnsi="Times New Roman" w:cs="Times New Roman"/>
                <w:sz w:val="24"/>
                <w:szCs w:val="24"/>
              </w:rPr>
              <w:t>перевода РВ из СГУК РВ и РАО в СГУК ЯМ с одновременной постановкой на учет в СГУК ЯМ;</w:t>
            </w:r>
          </w:p>
          <w:p w:rsidR="00D565C1" w:rsidRPr="00D565C1" w:rsidRDefault="00D565C1" w:rsidP="00D565C1">
            <w:pPr>
              <w:pStyle w:val="a5"/>
              <w:tabs>
                <w:tab w:val="left" w:pos="1313"/>
              </w:tabs>
              <w:spacing w:after="0" w:line="240" w:lineRule="auto"/>
              <w:ind w:left="0" w:firstLine="284"/>
              <w:jc w:val="both"/>
              <w:rPr>
                <w:rFonts w:ascii="Times New Roman" w:hAnsi="Times New Roman" w:cs="Times New Roman"/>
                <w:sz w:val="24"/>
                <w:szCs w:val="24"/>
              </w:rPr>
            </w:pPr>
            <w:r w:rsidRPr="00D565C1">
              <w:rPr>
                <w:rFonts w:ascii="Times New Roman" w:hAnsi="Times New Roman" w:cs="Times New Roman"/>
                <w:sz w:val="24"/>
                <w:szCs w:val="24"/>
              </w:rPr>
              <w:t>перевода в РАО с одновременной постановкой РАО на учет (при выполнении критериев отнесения к РАО);</w:t>
            </w:r>
          </w:p>
          <w:p w:rsidR="00D565C1" w:rsidRPr="00D565C1" w:rsidRDefault="00D565C1" w:rsidP="00D565C1">
            <w:pPr>
              <w:pStyle w:val="a5"/>
              <w:tabs>
                <w:tab w:val="left" w:pos="1313"/>
              </w:tabs>
              <w:spacing w:after="0" w:line="240" w:lineRule="auto"/>
              <w:ind w:left="0" w:firstLine="284"/>
              <w:jc w:val="both"/>
              <w:rPr>
                <w:rFonts w:ascii="Times New Roman" w:hAnsi="Times New Roman" w:cs="Times New Roman"/>
                <w:sz w:val="24"/>
                <w:szCs w:val="24"/>
              </w:rPr>
            </w:pPr>
            <w:r w:rsidRPr="00D565C1">
              <w:rPr>
                <w:rFonts w:ascii="Times New Roman" w:hAnsi="Times New Roman" w:cs="Times New Roman"/>
                <w:sz w:val="24"/>
                <w:szCs w:val="24"/>
              </w:rPr>
              <w:t>передачи другой организации.</w:t>
            </w:r>
          </w:p>
        </w:tc>
        <w:tc>
          <w:tcPr>
            <w:tcW w:w="4139" w:type="dxa"/>
          </w:tcPr>
          <w:p w:rsidR="00D565C1" w:rsidRPr="00D565C1" w:rsidRDefault="00D565C1" w:rsidP="00D565C1">
            <w:pPr>
              <w:jc w:val="both"/>
              <w:rPr>
                <w:rFonts w:ascii="Times New Roman" w:hAnsi="Times New Roman" w:cs="Times New Roman"/>
                <w:sz w:val="24"/>
                <w:szCs w:val="24"/>
              </w:rPr>
            </w:pPr>
            <w:r w:rsidRPr="00D565C1">
              <w:rPr>
                <w:rFonts w:ascii="Times New Roman" w:hAnsi="Times New Roman" w:cs="Times New Roman"/>
                <w:sz w:val="24"/>
                <w:szCs w:val="24"/>
              </w:rPr>
              <w:t>Например, если прибор, в составе которого использовался ЗРИ, уже списан за ненадобностью.</w:t>
            </w:r>
          </w:p>
        </w:tc>
      </w:tr>
      <w:tr w:rsidR="00D565C1" w:rsidRPr="006F5B29" w:rsidTr="00B9678A">
        <w:trPr>
          <w:trHeight w:val="891"/>
        </w:trPr>
        <w:tc>
          <w:tcPr>
            <w:tcW w:w="675" w:type="dxa"/>
          </w:tcPr>
          <w:p w:rsidR="00D565C1" w:rsidRPr="006F5B29" w:rsidRDefault="00D565C1" w:rsidP="00D565C1">
            <w:pPr>
              <w:pStyle w:val="a5"/>
              <w:numPr>
                <w:ilvl w:val="0"/>
                <w:numId w:val="3"/>
              </w:numPr>
              <w:spacing w:after="0" w:line="240" w:lineRule="auto"/>
              <w:ind w:left="0" w:firstLine="0"/>
              <w:rPr>
                <w:rFonts w:ascii="Times New Roman" w:hAnsi="Times New Roman" w:cs="Times New Roman"/>
                <w:sz w:val="24"/>
                <w:szCs w:val="24"/>
              </w:rPr>
            </w:pPr>
          </w:p>
        </w:tc>
        <w:tc>
          <w:tcPr>
            <w:tcW w:w="4536" w:type="dxa"/>
          </w:tcPr>
          <w:p w:rsidR="00D565C1" w:rsidRDefault="00D565C1" w:rsidP="00D565C1">
            <w:pPr>
              <w:pStyle w:val="Default"/>
              <w:jc w:val="both"/>
            </w:pPr>
            <w:r w:rsidRPr="00BF701F">
              <w:t>В соответствии с пунктом 2</w:t>
            </w:r>
            <w:r>
              <w:t>1</w:t>
            </w:r>
            <w:r w:rsidRPr="00BF701F">
              <w:t xml:space="preserve"> снятие с учета Р</w:t>
            </w:r>
            <w:r>
              <w:t>АО</w:t>
            </w:r>
            <w:r w:rsidRPr="00BF701F">
              <w:t xml:space="preserve"> допускается при снижении активности до значений</w:t>
            </w:r>
            <w:r>
              <w:t xml:space="preserve">, при которых не выполняются критерии отнесения к РАО. </w:t>
            </w:r>
          </w:p>
          <w:p w:rsidR="00D565C1" w:rsidRDefault="00D565C1" w:rsidP="00D565C1">
            <w:pPr>
              <w:pStyle w:val="Default"/>
              <w:jc w:val="both"/>
            </w:pPr>
            <w:r>
              <w:t>Для ОЗРИ учетным документом является паспорт на ЗРИ</w:t>
            </w:r>
            <w:r w:rsidRPr="00BF701F">
              <w:t xml:space="preserve">. </w:t>
            </w:r>
          </w:p>
          <w:p w:rsidR="00D565C1" w:rsidRDefault="00D565C1" w:rsidP="00D565C1">
            <w:pPr>
              <w:pStyle w:val="Default"/>
              <w:jc w:val="both"/>
            </w:pPr>
            <w:r w:rsidRPr="00BF701F">
              <w:t xml:space="preserve">Как и в какой момент можно снять такой </w:t>
            </w:r>
            <w:r>
              <w:t>О</w:t>
            </w:r>
            <w:r w:rsidRPr="00BF701F">
              <w:t>ЗРИ с учета?</w:t>
            </w:r>
            <w:r>
              <w:t xml:space="preserve"> </w:t>
            </w:r>
          </w:p>
          <w:p w:rsidR="00D565C1" w:rsidRPr="00BF701F" w:rsidRDefault="00D565C1" w:rsidP="00D565C1">
            <w:pPr>
              <w:pStyle w:val="Default"/>
              <w:jc w:val="both"/>
            </w:pPr>
            <w:r>
              <w:t>Можно для ОЗРИ имеющих в своем составе только короткоживущие радионуклиды, поменять категорию?</w:t>
            </w:r>
          </w:p>
        </w:tc>
        <w:tc>
          <w:tcPr>
            <w:tcW w:w="1701" w:type="dxa"/>
          </w:tcPr>
          <w:p w:rsidR="00D565C1" w:rsidRPr="00BF701F" w:rsidRDefault="00D565C1" w:rsidP="00D565C1">
            <w:pPr>
              <w:jc w:val="center"/>
              <w:rPr>
                <w:rFonts w:ascii="Times New Roman" w:hAnsi="Times New Roman" w:cs="Times New Roman"/>
                <w:sz w:val="24"/>
                <w:szCs w:val="24"/>
              </w:rPr>
            </w:pPr>
            <w:r w:rsidRPr="00BF701F">
              <w:rPr>
                <w:rFonts w:ascii="Times New Roman" w:hAnsi="Times New Roman" w:cs="Times New Roman"/>
                <w:sz w:val="24"/>
                <w:szCs w:val="24"/>
              </w:rPr>
              <w:t>п</w:t>
            </w:r>
            <w:r>
              <w:rPr>
                <w:rFonts w:ascii="Times New Roman" w:hAnsi="Times New Roman" w:cs="Times New Roman"/>
                <w:sz w:val="24"/>
                <w:szCs w:val="24"/>
              </w:rPr>
              <w:t>.21</w:t>
            </w:r>
          </w:p>
        </w:tc>
        <w:tc>
          <w:tcPr>
            <w:tcW w:w="4253" w:type="dxa"/>
          </w:tcPr>
          <w:p w:rsidR="00D565C1" w:rsidRPr="00BF701F" w:rsidRDefault="00D565C1" w:rsidP="00D565C1">
            <w:pPr>
              <w:pStyle w:val="a5"/>
              <w:tabs>
                <w:tab w:val="left" w:pos="1313"/>
              </w:tabs>
              <w:spacing w:after="0" w:line="240" w:lineRule="auto"/>
              <w:ind w:left="34" w:firstLine="141"/>
              <w:jc w:val="both"/>
              <w:rPr>
                <w:rFonts w:ascii="Times New Roman" w:hAnsi="Times New Roman" w:cs="Times New Roman"/>
                <w:sz w:val="24"/>
                <w:szCs w:val="24"/>
              </w:rPr>
            </w:pPr>
            <w:r w:rsidRPr="00BF701F">
              <w:rPr>
                <w:rFonts w:ascii="Times New Roman" w:hAnsi="Times New Roman" w:cs="Times New Roman"/>
                <w:sz w:val="24"/>
                <w:szCs w:val="24"/>
              </w:rPr>
              <w:t>Снятие с учета РАО в системе учета и контроля РВ и РАО должно проводиться в установленном в организации порядке в случаях:</w:t>
            </w:r>
          </w:p>
          <w:p w:rsidR="00D565C1" w:rsidRPr="00BF701F" w:rsidRDefault="00D565C1" w:rsidP="00D565C1">
            <w:pPr>
              <w:pStyle w:val="a5"/>
              <w:tabs>
                <w:tab w:val="left" w:pos="1313"/>
              </w:tabs>
              <w:spacing w:after="0" w:line="240" w:lineRule="auto"/>
              <w:ind w:left="34" w:firstLine="141"/>
              <w:jc w:val="both"/>
              <w:rPr>
                <w:rFonts w:ascii="Times New Roman" w:hAnsi="Times New Roman" w:cs="Times New Roman"/>
                <w:sz w:val="24"/>
                <w:szCs w:val="24"/>
              </w:rPr>
            </w:pPr>
            <w:r w:rsidRPr="00BF701F">
              <w:rPr>
                <w:rFonts w:ascii="Times New Roman" w:hAnsi="Times New Roman" w:cs="Times New Roman"/>
                <w:sz w:val="24"/>
                <w:szCs w:val="24"/>
              </w:rPr>
              <w:t>передачи РАО другой организации;</w:t>
            </w:r>
          </w:p>
          <w:p w:rsidR="00D565C1" w:rsidRPr="00BF701F" w:rsidRDefault="00D565C1" w:rsidP="00D565C1">
            <w:pPr>
              <w:pStyle w:val="a5"/>
              <w:tabs>
                <w:tab w:val="left" w:pos="1313"/>
              </w:tabs>
              <w:spacing w:after="0" w:line="240" w:lineRule="auto"/>
              <w:ind w:left="34" w:firstLine="141"/>
              <w:jc w:val="both"/>
              <w:rPr>
                <w:rFonts w:ascii="Times New Roman" w:hAnsi="Times New Roman" w:cs="Times New Roman"/>
                <w:sz w:val="24"/>
                <w:szCs w:val="24"/>
              </w:rPr>
            </w:pPr>
            <w:r w:rsidRPr="00BF701F">
              <w:rPr>
                <w:rFonts w:ascii="Times New Roman" w:hAnsi="Times New Roman" w:cs="Times New Roman"/>
                <w:sz w:val="24"/>
                <w:szCs w:val="24"/>
              </w:rPr>
              <w:t>переработки или переупаковки с постановкой на учет образовавшихся РАО, а также образованных (полученных) в результате переработке РВ и/или ЯМ (при наличии таких РВ и/или ЯМ);</w:t>
            </w:r>
          </w:p>
          <w:p w:rsidR="00D565C1" w:rsidRPr="00BF701F" w:rsidRDefault="00D565C1" w:rsidP="00D565C1">
            <w:pPr>
              <w:pStyle w:val="a5"/>
              <w:tabs>
                <w:tab w:val="left" w:pos="1313"/>
              </w:tabs>
              <w:spacing w:after="0" w:line="240" w:lineRule="auto"/>
              <w:ind w:left="34" w:firstLine="141"/>
              <w:jc w:val="both"/>
              <w:rPr>
                <w:rFonts w:ascii="Times New Roman" w:hAnsi="Times New Roman" w:cs="Times New Roman"/>
                <w:sz w:val="24"/>
                <w:szCs w:val="24"/>
              </w:rPr>
            </w:pPr>
            <w:r w:rsidRPr="00BF701F">
              <w:rPr>
                <w:rFonts w:ascii="Times New Roman" w:hAnsi="Times New Roman" w:cs="Times New Roman"/>
                <w:sz w:val="24"/>
                <w:szCs w:val="24"/>
              </w:rPr>
              <w:t>утери РАО;</w:t>
            </w:r>
          </w:p>
          <w:p w:rsidR="00D565C1" w:rsidRPr="00BF701F" w:rsidRDefault="00D565C1" w:rsidP="00D565C1">
            <w:pPr>
              <w:pStyle w:val="a5"/>
              <w:tabs>
                <w:tab w:val="left" w:pos="1313"/>
              </w:tabs>
              <w:spacing w:after="0" w:line="240" w:lineRule="auto"/>
              <w:ind w:left="34" w:firstLine="141"/>
              <w:jc w:val="both"/>
              <w:rPr>
                <w:rFonts w:ascii="Times New Roman" w:hAnsi="Times New Roman" w:cs="Times New Roman"/>
                <w:sz w:val="24"/>
                <w:szCs w:val="24"/>
              </w:rPr>
            </w:pPr>
            <w:r w:rsidRPr="00BF701F">
              <w:rPr>
                <w:rFonts w:ascii="Times New Roman" w:hAnsi="Times New Roman" w:cs="Times New Roman"/>
                <w:sz w:val="24"/>
                <w:szCs w:val="24"/>
              </w:rPr>
              <w:t>снижения активности до значений, при которых не выполняются критерии отнесения к РАО.</w:t>
            </w:r>
          </w:p>
        </w:tc>
        <w:tc>
          <w:tcPr>
            <w:tcW w:w="4139" w:type="dxa"/>
          </w:tcPr>
          <w:p w:rsidR="00D565C1" w:rsidRPr="00BF701F" w:rsidRDefault="00D565C1" w:rsidP="00D565C1">
            <w:pPr>
              <w:tabs>
                <w:tab w:val="left" w:pos="504"/>
              </w:tabs>
              <w:jc w:val="both"/>
              <w:rPr>
                <w:rFonts w:ascii="Times New Roman" w:hAnsi="Times New Roman" w:cs="Times New Roman"/>
                <w:sz w:val="24"/>
                <w:szCs w:val="24"/>
              </w:rPr>
            </w:pPr>
            <w:r w:rsidRPr="00BF701F">
              <w:rPr>
                <w:rFonts w:ascii="Times New Roman" w:hAnsi="Times New Roman" w:cs="Times New Roman"/>
                <w:sz w:val="24"/>
                <w:szCs w:val="24"/>
              </w:rPr>
              <w:tab/>
            </w:r>
          </w:p>
        </w:tc>
      </w:tr>
      <w:tr w:rsidR="00D565C1" w:rsidRPr="006F5B29" w:rsidTr="00B9678A">
        <w:trPr>
          <w:trHeight w:val="891"/>
        </w:trPr>
        <w:tc>
          <w:tcPr>
            <w:tcW w:w="675" w:type="dxa"/>
          </w:tcPr>
          <w:p w:rsidR="00D565C1" w:rsidRPr="006F5B29" w:rsidRDefault="00D565C1" w:rsidP="00D565C1">
            <w:pPr>
              <w:pStyle w:val="a5"/>
              <w:numPr>
                <w:ilvl w:val="0"/>
                <w:numId w:val="3"/>
              </w:numPr>
              <w:spacing w:after="0" w:line="240" w:lineRule="auto"/>
              <w:ind w:left="0" w:firstLine="0"/>
              <w:rPr>
                <w:rFonts w:ascii="Times New Roman" w:hAnsi="Times New Roman" w:cs="Times New Roman"/>
                <w:sz w:val="24"/>
                <w:szCs w:val="24"/>
              </w:rPr>
            </w:pPr>
          </w:p>
        </w:tc>
        <w:tc>
          <w:tcPr>
            <w:tcW w:w="4536" w:type="dxa"/>
          </w:tcPr>
          <w:p w:rsidR="00D565C1" w:rsidRDefault="00D565C1" w:rsidP="00D565C1">
            <w:pPr>
              <w:pStyle w:val="Default"/>
              <w:jc w:val="both"/>
            </w:pPr>
            <w:r>
              <w:t>Д</w:t>
            </w:r>
            <w:r w:rsidRPr="00C73223">
              <w:t>опускается ли не проводить проверку целостности пломб</w:t>
            </w:r>
            <w:r>
              <w:t xml:space="preserve"> в </w:t>
            </w:r>
            <w:r w:rsidRPr="00B9678A">
              <w:t>первичных упаковках,</w:t>
            </w:r>
            <w:r>
              <w:t xml:space="preserve"> которые размещены в опломбированных контейнерах</w:t>
            </w:r>
            <w:r w:rsidRPr="00C73223">
              <w:t>?</w:t>
            </w:r>
          </w:p>
          <w:p w:rsidR="00D565C1" w:rsidRDefault="00D565C1" w:rsidP="00D565C1">
            <w:pPr>
              <w:pStyle w:val="Default"/>
              <w:jc w:val="both"/>
            </w:pPr>
          </w:p>
          <w:p w:rsidR="00D565C1" w:rsidRPr="00C620FC" w:rsidRDefault="00D565C1" w:rsidP="00D565C1">
            <w:pPr>
              <w:pStyle w:val="Default"/>
              <w:jc w:val="both"/>
            </w:pPr>
            <w:r>
              <w:t>В</w:t>
            </w:r>
            <w:r w:rsidRPr="00C73223">
              <w:t xml:space="preserve"> случае, когда объектов большое количество (более 100 шт.) допускается ли использовать представительную выборку (Р0=0.9, β=0.85)?</w:t>
            </w:r>
          </w:p>
        </w:tc>
        <w:tc>
          <w:tcPr>
            <w:tcW w:w="1701" w:type="dxa"/>
          </w:tcPr>
          <w:p w:rsidR="00D565C1" w:rsidRPr="00C73223" w:rsidRDefault="00D565C1" w:rsidP="00D565C1">
            <w:pPr>
              <w:jc w:val="center"/>
              <w:rPr>
                <w:rFonts w:ascii="Times New Roman" w:hAnsi="Times New Roman" w:cs="Times New Roman"/>
                <w:sz w:val="24"/>
                <w:szCs w:val="24"/>
              </w:rPr>
            </w:pPr>
            <w:r>
              <w:rPr>
                <w:rFonts w:ascii="Times New Roman" w:hAnsi="Times New Roman" w:cs="Times New Roman"/>
                <w:sz w:val="24"/>
                <w:szCs w:val="24"/>
              </w:rPr>
              <w:t>п.27</w:t>
            </w:r>
          </w:p>
        </w:tc>
        <w:tc>
          <w:tcPr>
            <w:tcW w:w="4253" w:type="dxa"/>
          </w:tcPr>
          <w:p w:rsidR="00D565C1" w:rsidRPr="00C620FC" w:rsidRDefault="00D565C1" w:rsidP="00D565C1">
            <w:pPr>
              <w:pStyle w:val="a5"/>
              <w:tabs>
                <w:tab w:val="left" w:pos="1313"/>
              </w:tabs>
              <w:spacing w:after="0" w:line="240" w:lineRule="auto"/>
              <w:ind w:left="0"/>
              <w:jc w:val="both"/>
              <w:rPr>
                <w:rFonts w:ascii="Times New Roman" w:hAnsi="Times New Roman" w:cs="Times New Roman"/>
                <w:sz w:val="24"/>
                <w:szCs w:val="24"/>
              </w:rPr>
            </w:pPr>
            <w:r w:rsidRPr="00C73223">
              <w:rPr>
                <w:rFonts w:ascii="Times New Roman" w:hAnsi="Times New Roman" w:cs="Times New Roman"/>
                <w:sz w:val="24"/>
                <w:szCs w:val="24"/>
              </w:rPr>
              <w:t>Состояние и целостность пломб должны проверяться периодически не реже одного раза между проведением инвентаризаций. Результаты таких проверок должны регистрироваться документально.</w:t>
            </w:r>
          </w:p>
        </w:tc>
        <w:tc>
          <w:tcPr>
            <w:tcW w:w="4139" w:type="dxa"/>
          </w:tcPr>
          <w:p w:rsidR="00D565C1" w:rsidRDefault="00D565C1" w:rsidP="00D565C1">
            <w:pPr>
              <w:jc w:val="both"/>
              <w:rPr>
                <w:rFonts w:ascii="Times New Roman" w:hAnsi="Times New Roman" w:cs="Times New Roman"/>
                <w:sz w:val="24"/>
                <w:szCs w:val="24"/>
              </w:rPr>
            </w:pPr>
            <w:r w:rsidRPr="00C73223">
              <w:rPr>
                <w:rFonts w:ascii="Times New Roman" w:hAnsi="Times New Roman" w:cs="Times New Roman"/>
                <w:sz w:val="24"/>
                <w:szCs w:val="24"/>
              </w:rPr>
              <w:t>Например, бочки с пломбами установлены в контейнеры для отправки. Или размещены на длительное хранение в ячейку хранилища</w:t>
            </w:r>
          </w:p>
          <w:p w:rsidR="00D565C1" w:rsidRDefault="00D565C1" w:rsidP="00D565C1">
            <w:pPr>
              <w:rPr>
                <w:rFonts w:ascii="Times New Roman" w:hAnsi="Times New Roman" w:cs="Times New Roman"/>
                <w:sz w:val="24"/>
                <w:szCs w:val="24"/>
              </w:rPr>
            </w:pPr>
          </w:p>
          <w:p w:rsidR="00D565C1" w:rsidRDefault="00D565C1" w:rsidP="00D565C1">
            <w:pPr>
              <w:tabs>
                <w:tab w:val="left" w:pos="1471"/>
              </w:tabs>
              <w:rPr>
                <w:rFonts w:ascii="Times New Roman" w:hAnsi="Times New Roman" w:cs="Times New Roman"/>
                <w:sz w:val="24"/>
                <w:szCs w:val="24"/>
              </w:rPr>
            </w:pPr>
          </w:p>
          <w:p w:rsidR="00D565C1" w:rsidRDefault="00D565C1" w:rsidP="00D565C1">
            <w:pPr>
              <w:tabs>
                <w:tab w:val="left" w:pos="1471"/>
              </w:tabs>
              <w:rPr>
                <w:rFonts w:ascii="Times New Roman" w:hAnsi="Times New Roman" w:cs="Times New Roman"/>
                <w:sz w:val="24"/>
                <w:szCs w:val="24"/>
              </w:rPr>
            </w:pPr>
          </w:p>
          <w:p w:rsidR="00D565C1" w:rsidRPr="00C73223" w:rsidRDefault="00D565C1" w:rsidP="00D565C1">
            <w:pPr>
              <w:tabs>
                <w:tab w:val="left" w:pos="1471"/>
              </w:tabs>
              <w:rPr>
                <w:rFonts w:ascii="Times New Roman" w:hAnsi="Times New Roman" w:cs="Times New Roman"/>
                <w:sz w:val="24"/>
                <w:szCs w:val="24"/>
              </w:rPr>
            </w:pPr>
            <w:r w:rsidRPr="00C73223">
              <w:rPr>
                <w:rFonts w:ascii="Times New Roman" w:hAnsi="Times New Roman" w:cs="Times New Roman"/>
                <w:sz w:val="24"/>
                <w:szCs w:val="24"/>
              </w:rPr>
              <w:t>Так же, как и для объектов, в случае, когда их много (сотни, а то и тысячи). Полная проверка несет большие дозовые нагрузки на персонал.</w:t>
            </w:r>
          </w:p>
        </w:tc>
      </w:tr>
      <w:tr w:rsidR="00D565C1" w:rsidRPr="006F5B29" w:rsidTr="00B9678A">
        <w:trPr>
          <w:trHeight w:val="891"/>
        </w:trPr>
        <w:tc>
          <w:tcPr>
            <w:tcW w:w="675" w:type="dxa"/>
          </w:tcPr>
          <w:p w:rsidR="00D565C1" w:rsidRPr="006F5B29" w:rsidRDefault="00D565C1" w:rsidP="00D565C1">
            <w:pPr>
              <w:pStyle w:val="a5"/>
              <w:numPr>
                <w:ilvl w:val="0"/>
                <w:numId w:val="3"/>
              </w:numPr>
              <w:spacing w:after="0" w:line="240" w:lineRule="auto"/>
              <w:ind w:left="0" w:firstLine="0"/>
              <w:rPr>
                <w:rFonts w:ascii="Times New Roman" w:hAnsi="Times New Roman" w:cs="Times New Roman"/>
                <w:sz w:val="24"/>
                <w:szCs w:val="24"/>
              </w:rPr>
            </w:pPr>
          </w:p>
        </w:tc>
        <w:tc>
          <w:tcPr>
            <w:tcW w:w="4536" w:type="dxa"/>
          </w:tcPr>
          <w:p w:rsidR="00D565C1" w:rsidRDefault="00D565C1" w:rsidP="00D565C1">
            <w:pPr>
              <w:pStyle w:val="Default"/>
              <w:jc w:val="both"/>
            </w:pPr>
            <w:r w:rsidRPr="00D565C1">
              <w:t>Допускается ли не проводить проверки состояния и целостности пломб упаковок РАО в пунктах хранения между проведением инвентаризаций, если конструктивные особенности пунктов хранения не позволяют извлечь РАО без проведения сложных технических мероприятий</w:t>
            </w:r>
            <w:r>
              <w:t>?</w:t>
            </w:r>
          </w:p>
        </w:tc>
        <w:tc>
          <w:tcPr>
            <w:tcW w:w="1701" w:type="dxa"/>
          </w:tcPr>
          <w:p w:rsidR="00D565C1" w:rsidRDefault="00D565C1" w:rsidP="00D565C1">
            <w:pPr>
              <w:jc w:val="center"/>
              <w:rPr>
                <w:rFonts w:ascii="Times New Roman" w:hAnsi="Times New Roman" w:cs="Times New Roman"/>
                <w:sz w:val="24"/>
                <w:szCs w:val="24"/>
              </w:rPr>
            </w:pPr>
            <w:r>
              <w:rPr>
                <w:rFonts w:ascii="Times New Roman" w:hAnsi="Times New Roman" w:cs="Times New Roman"/>
                <w:sz w:val="24"/>
                <w:szCs w:val="24"/>
              </w:rPr>
              <w:t>п.27</w:t>
            </w:r>
          </w:p>
        </w:tc>
        <w:tc>
          <w:tcPr>
            <w:tcW w:w="4253" w:type="dxa"/>
          </w:tcPr>
          <w:p w:rsidR="00D565C1" w:rsidRPr="00394A87" w:rsidRDefault="00D565C1" w:rsidP="00D565C1">
            <w:pPr>
              <w:pStyle w:val="a5"/>
              <w:tabs>
                <w:tab w:val="left" w:pos="1313"/>
              </w:tabs>
              <w:spacing w:after="0" w:line="240" w:lineRule="auto"/>
              <w:ind w:left="0" w:firstLine="284"/>
              <w:jc w:val="both"/>
              <w:rPr>
                <w:rFonts w:ascii="Times New Roman" w:hAnsi="Times New Roman" w:cs="Times New Roman"/>
                <w:sz w:val="24"/>
                <w:szCs w:val="24"/>
              </w:rPr>
            </w:pPr>
            <w:r w:rsidRPr="007105B4">
              <w:rPr>
                <w:rFonts w:ascii="Times New Roman" w:hAnsi="Times New Roman" w:cs="Times New Roman"/>
                <w:sz w:val="24"/>
                <w:szCs w:val="24"/>
              </w:rPr>
              <w:t>Состояние и целостность пломб должны проверяться периодически не реже одного раза между проведением инвентаризацией. Результаты таких проверок должны регистрироваться документально.</w:t>
            </w:r>
          </w:p>
        </w:tc>
        <w:tc>
          <w:tcPr>
            <w:tcW w:w="4139" w:type="dxa"/>
          </w:tcPr>
          <w:p w:rsidR="00D565C1" w:rsidRPr="00C73223" w:rsidRDefault="00D565C1" w:rsidP="00D565C1">
            <w:pPr>
              <w:jc w:val="both"/>
              <w:rPr>
                <w:rFonts w:ascii="Times New Roman" w:hAnsi="Times New Roman" w:cs="Times New Roman"/>
                <w:sz w:val="24"/>
                <w:szCs w:val="24"/>
              </w:rPr>
            </w:pPr>
          </w:p>
        </w:tc>
      </w:tr>
      <w:tr w:rsidR="00D565C1" w:rsidRPr="006F5B29" w:rsidTr="00B9678A">
        <w:trPr>
          <w:trHeight w:val="891"/>
        </w:trPr>
        <w:tc>
          <w:tcPr>
            <w:tcW w:w="675" w:type="dxa"/>
          </w:tcPr>
          <w:p w:rsidR="00D565C1" w:rsidRPr="006F5B29" w:rsidRDefault="00D565C1" w:rsidP="00D565C1">
            <w:pPr>
              <w:pStyle w:val="a5"/>
              <w:numPr>
                <w:ilvl w:val="0"/>
                <w:numId w:val="3"/>
              </w:numPr>
              <w:spacing w:after="0" w:line="240" w:lineRule="auto"/>
              <w:ind w:left="0" w:firstLine="0"/>
              <w:rPr>
                <w:rFonts w:ascii="Times New Roman" w:hAnsi="Times New Roman" w:cs="Times New Roman"/>
                <w:sz w:val="24"/>
                <w:szCs w:val="24"/>
              </w:rPr>
            </w:pPr>
          </w:p>
        </w:tc>
        <w:tc>
          <w:tcPr>
            <w:tcW w:w="4536" w:type="dxa"/>
          </w:tcPr>
          <w:p w:rsidR="00D565C1" w:rsidRPr="00C73223" w:rsidRDefault="00D565C1" w:rsidP="00D565C1">
            <w:pPr>
              <w:pStyle w:val="Default"/>
              <w:jc w:val="both"/>
            </w:pPr>
            <w:r w:rsidRPr="00C73223">
              <w:t>Допускается ли оформлять</w:t>
            </w:r>
            <w:r>
              <w:t xml:space="preserve"> </w:t>
            </w:r>
            <w:r w:rsidRPr="00394A87">
              <w:t>перечень объектов пломбирования в организации</w:t>
            </w:r>
            <w:r>
              <w:t xml:space="preserve"> и </w:t>
            </w:r>
            <w:r w:rsidRPr="00394A87">
              <w:t>перечень типов пломб, используемых в организации</w:t>
            </w:r>
            <w:r>
              <w:t xml:space="preserve"> </w:t>
            </w:r>
            <w:r w:rsidRPr="00C73223">
              <w:t>отдельным приказом по организации, с указанием в программе о наличии такого обязательного приказа?</w:t>
            </w:r>
          </w:p>
        </w:tc>
        <w:tc>
          <w:tcPr>
            <w:tcW w:w="1701" w:type="dxa"/>
          </w:tcPr>
          <w:p w:rsidR="00D565C1" w:rsidRDefault="00D565C1" w:rsidP="00D565C1">
            <w:pPr>
              <w:jc w:val="center"/>
              <w:rPr>
                <w:rFonts w:ascii="Times New Roman" w:hAnsi="Times New Roman" w:cs="Times New Roman"/>
                <w:sz w:val="24"/>
                <w:szCs w:val="24"/>
              </w:rPr>
            </w:pPr>
            <w:r>
              <w:rPr>
                <w:rFonts w:ascii="Times New Roman" w:hAnsi="Times New Roman" w:cs="Times New Roman"/>
                <w:sz w:val="24"/>
                <w:szCs w:val="24"/>
              </w:rPr>
              <w:t>п.28</w:t>
            </w:r>
          </w:p>
        </w:tc>
        <w:tc>
          <w:tcPr>
            <w:tcW w:w="4253" w:type="dxa"/>
          </w:tcPr>
          <w:p w:rsidR="00D565C1" w:rsidRPr="00394A87" w:rsidRDefault="00D565C1" w:rsidP="00D565C1">
            <w:pPr>
              <w:pStyle w:val="a5"/>
              <w:tabs>
                <w:tab w:val="left" w:pos="1313"/>
              </w:tabs>
              <w:spacing w:after="0" w:line="240" w:lineRule="auto"/>
              <w:ind w:left="0" w:firstLine="284"/>
              <w:jc w:val="both"/>
              <w:rPr>
                <w:rFonts w:ascii="Times New Roman" w:hAnsi="Times New Roman" w:cs="Times New Roman"/>
                <w:sz w:val="24"/>
                <w:szCs w:val="24"/>
              </w:rPr>
            </w:pPr>
            <w:r w:rsidRPr="00394A87">
              <w:rPr>
                <w:rFonts w:ascii="Times New Roman" w:hAnsi="Times New Roman" w:cs="Times New Roman"/>
                <w:sz w:val="24"/>
                <w:szCs w:val="24"/>
              </w:rPr>
              <w:t>В программе применения пломб необходимо определить:</w:t>
            </w:r>
          </w:p>
          <w:p w:rsidR="00D565C1" w:rsidRPr="00394A87" w:rsidRDefault="00D565C1" w:rsidP="00D565C1">
            <w:pPr>
              <w:pStyle w:val="a5"/>
              <w:tabs>
                <w:tab w:val="left" w:pos="1313"/>
              </w:tabs>
              <w:spacing w:after="0" w:line="240" w:lineRule="auto"/>
              <w:ind w:left="0" w:firstLine="284"/>
              <w:jc w:val="both"/>
              <w:rPr>
                <w:rFonts w:ascii="Times New Roman" w:hAnsi="Times New Roman" w:cs="Times New Roman"/>
                <w:sz w:val="24"/>
                <w:szCs w:val="24"/>
              </w:rPr>
            </w:pPr>
            <w:r w:rsidRPr="00394A87">
              <w:rPr>
                <w:rFonts w:ascii="Times New Roman" w:hAnsi="Times New Roman" w:cs="Times New Roman"/>
                <w:sz w:val="24"/>
                <w:szCs w:val="24"/>
              </w:rPr>
              <w:t>перечень и описание объектов пломбирования в организации;</w:t>
            </w:r>
          </w:p>
          <w:p w:rsidR="00D565C1" w:rsidRPr="00394A87" w:rsidRDefault="00D565C1" w:rsidP="00D565C1">
            <w:pPr>
              <w:pStyle w:val="a5"/>
              <w:tabs>
                <w:tab w:val="left" w:pos="1313"/>
              </w:tabs>
              <w:spacing w:after="0" w:line="240" w:lineRule="auto"/>
              <w:ind w:left="0" w:firstLine="284"/>
              <w:jc w:val="both"/>
              <w:rPr>
                <w:rFonts w:ascii="Times New Roman" w:hAnsi="Times New Roman" w:cs="Times New Roman"/>
                <w:sz w:val="24"/>
                <w:szCs w:val="24"/>
              </w:rPr>
            </w:pPr>
            <w:r w:rsidRPr="00394A87">
              <w:rPr>
                <w:rFonts w:ascii="Times New Roman" w:hAnsi="Times New Roman" w:cs="Times New Roman"/>
                <w:sz w:val="24"/>
                <w:szCs w:val="24"/>
              </w:rPr>
              <w:t>перечень типов пломб, используемых в организации;</w:t>
            </w:r>
          </w:p>
          <w:p w:rsidR="00D565C1" w:rsidRPr="00394A87" w:rsidRDefault="00D565C1" w:rsidP="00D565C1">
            <w:pPr>
              <w:pStyle w:val="a5"/>
              <w:tabs>
                <w:tab w:val="left" w:pos="1313"/>
              </w:tabs>
              <w:spacing w:after="0" w:line="240" w:lineRule="auto"/>
              <w:ind w:left="0" w:firstLine="284"/>
              <w:jc w:val="both"/>
              <w:rPr>
                <w:rFonts w:ascii="Times New Roman" w:hAnsi="Times New Roman" w:cs="Times New Roman"/>
                <w:sz w:val="24"/>
                <w:szCs w:val="24"/>
              </w:rPr>
            </w:pPr>
            <w:r w:rsidRPr="00394A87">
              <w:rPr>
                <w:rFonts w:ascii="Times New Roman" w:hAnsi="Times New Roman" w:cs="Times New Roman"/>
                <w:sz w:val="24"/>
                <w:szCs w:val="24"/>
              </w:rPr>
              <w:t>порядок заказа пломб, их получения, входного контроля, выдачи пломб в подразделения;</w:t>
            </w:r>
          </w:p>
          <w:p w:rsidR="00D565C1" w:rsidRPr="00394A87" w:rsidRDefault="00D565C1" w:rsidP="00D565C1">
            <w:pPr>
              <w:pStyle w:val="a5"/>
              <w:tabs>
                <w:tab w:val="left" w:pos="1313"/>
              </w:tabs>
              <w:spacing w:after="0" w:line="240" w:lineRule="auto"/>
              <w:ind w:left="0" w:firstLine="284"/>
              <w:jc w:val="both"/>
              <w:rPr>
                <w:rFonts w:ascii="Times New Roman" w:hAnsi="Times New Roman" w:cs="Times New Roman"/>
                <w:sz w:val="24"/>
                <w:szCs w:val="24"/>
              </w:rPr>
            </w:pPr>
            <w:r w:rsidRPr="00394A87">
              <w:rPr>
                <w:rFonts w:ascii="Times New Roman" w:hAnsi="Times New Roman" w:cs="Times New Roman"/>
                <w:sz w:val="24"/>
                <w:szCs w:val="24"/>
              </w:rPr>
              <w:t>порядок хранения, применения и утилизации пломб;</w:t>
            </w:r>
          </w:p>
          <w:p w:rsidR="00D565C1" w:rsidRPr="00394A87" w:rsidRDefault="00D565C1" w:rsidP="00D565C1">
            <w:pPr>
              <w:pStyle w:val="a5"/>
              <w:tabs>
                <w:tab w:val="left" w:pos="1313"/>
              </w:tabs>
              <w:spacing w:after="0" w:line="240" w:lineRule="auto"/>
              <w:ind w:left="0" w:firstLine="284"/>
              <w:jc w:val="both"/>
              <w:rPr>
                <w:rFonts w:ascii="Times New Roman" w:hAnsi="Times New Roman" w:cs="Times New Roman"/>
                <w:sz w:val="24"/>
                <w:szCs w:val="24"/>
              </w:rPr>
            </w:pPr>
            <w:r w:rsidRPr="00394A87">
              <w:rPr>
                <w:rFonts w:ascii="Times New Roman" w:hAnsi="Times New Roman" w:cs="Times New Roman"/>
                <w:sz w:val="24"/>
                <w:szCs w:val="24"/>
              </w:rPr>
              <w:t>порядок документальной регистрации установки и снятия пломб в журнале (журналах) учета, результатов проверки состояния и целостности пломб;</w:t>
            </w:r>
          </w:p>
          <w:p w:rsidR="00D565C1" w:rsidRPr="000C3111" w:rsidRDefault="00D565C1" w:rsidP="00D565C1">
            <w:pPr>
              <w:pStyle w:val="a5"/>
              <w:tabs>
                <w:tab w:val="left" w:pos="1313"/>
              </w:tabs>
              <w:spacing w:after="0" w:line="240" w:lineRule="auto"/>
              <w:ind w:left="0" w:firstLine="284"/>
              <w:jc w:val="both"/>
              <w:rPr>
                <w:rFonts w:ascii="Times New Roman" w:hAnsi="Times New Roman" w:cs="Times New Roman"/>
                <w:sz w:val="24"/>
                <w:szCs w:val="24"/>
              </w:rPr>
            </w:pPr>
            <w:r w:rsidRPr="00394A87">
              <w:rPr>
                <w:rFonts w:ascii="Times New Roman" w:hAnsi="Times New Roman" w:cs="Times New Roman"/>
                <w:sz w:val="24"/>
                <w:szCs w:val="24"/>
              </w:rPr>
              <w:t>порядок действий при нарушениях применения пломб.</w:t>
            </w:r>
          </w:p>
        </w:tc>
        <w:tc>
          <w:tcPr>
            <w:tcW w:w="4139" w:type="dxa"/>
          </w:tcPr>
          <w:p w:rsidR="00D565C1" w:rsidRPr="00C73223" w:rsidRDefault="00D565C1" w:rsidP="00D565C1">
            <w:pPr>
              <w:jc w:val="both"/>
              <w:rPr>
                <w:rFonts w:ascii="Times New Roman" w:hAnsi="Times New Roman" w:cs="Times New Roman"/>
                <w:sz w:val="24"/>
                <w:szCs w:val="24"/>
              </w:rPr>
            </w:pPr>
          </w:p>
        </w:tc>
      </w:tr>
      <w:tr w:rsidR="00D565C1" w:rsidRPr="006F5B29" w:rsidTr="00B9678A">
        <w:trPr>
          <w:trHeight w:val="891"/>
        </w:trPr>
        <w:tc>
          <w:tcPr>
            <w:tcW w:w="675" w:type="dxa"/>
          </w:tcPr>
          <w:p w:rsidR="00D565C1" w:rsidRPr="006F5B29" w:rsidRDefault="00D565C1" w:rsidP="00D565C1">
            <w:pPr>
              <w:pStyle w:val="a5"/>
              <w:numPr>
                <w:ilvl w:val="0"/>
                <w:numId w:val="3"/>
              </w:numPr>
              <w:spacing w:after="0" w:line="240" w:lineRule="auto"/>
              <w:ind w:left="0" w:firstLine="0"/>
              <w:rPr>
                <w:rFonts w:ascii="Times New Roman" w:hAnsi="Times New Roman" w:cs="Times New Roman"/>
                <w:sz w:val="24"/>
                <w:szCs w:val="24"/>
              </w:rPr>
            </w:pPr>
          </w:p>
        </w:tc>
        <w:tc>
          <w:tcPr>
            <w:tcW w:w="4536" w:type="dxa"/>
          </w:tcPr>
          <w:p w:rsidR="00D565C1" w:rsidRPr="00C73223" w:rsidRDefault="00D565C1" w:rsidP="00D565C1">
            <w:pPr>
              <w:pStyle w:val="Default"/>
              <w:jc w:val="both"/>
            </w:pPr>
            <w:r w:rsidRPr="00C73223">
              <w:t>Являются ли журналы учета пломб (и установки/снятия</w:t>
            </w:r>
            <w:r>
              <w:t xml:space="preserve"> пломб</w:t>
            </w:r>
            <w:r w:rsidRPr="00C73223">
              <w:t>) учетными журналами и возможно ли к ним применить пункт 74 о ведении их в электронном виде?</w:t>
            </w:r>
          </w:p>
        </w:tc>
        <w:tc>
          <w:tcPr>
            <w:tcW w:w="1701" w:type="dxa"/>
          </w:tcPr>
          <w:p w:rsidR="00D565C1" w:rsidRDefault="00D565C1" w:rsidP="00D565C1">
            <w:pPr>
              <w:jc w:val="center"/>
              <w:rPr>
                <w:rFonts w:ascii="Times New Roman" w:hAnsi="Times New Roman" w:cs="Times New Roman"/>
                <w:sz w:val="24"/>
                <w:szCs w:val="24"/>
              </w:rPr>
            </w:pPr>
            <w:r>
              <w:rPr>
                <w:rFonts w:ascii="Times New Roman" w:hAnsi="Times New Roman" w:cs="Times New Roman"/>
                <w:sz w:val="24"/>
                <w:szCs w:val="24"/>
              </w:rPr>
              <w:t>п.29</w:t>
            </w:r>
          </w:p>
        </w:tc>
        <w:tc>
          <w:tcPr>
            <w:tcW w:w="4253" w:type="dxa"/>
          </w:tcPr>
          <w:p w:rsidR="00D565C1" w:rsidRPr="000C3111" w:rsidRDefault="00D565C1" w:rsidP="00D565C1">
            <w:pPr>
              <w:pStyle w:val="a5"/>
              <w:tabs>
                <w:tab w:val="left" w:pos="1313"/>
              </w:tabs>
              <w:spacing w:after="0" w:line="240" w:lineRule="auto"/>
              <w:ind w:left="0"/>
              <w:jc w:val="both"/>
              <w:rPr>
                <w:rFonts w:ascii="Times New Roman" w:hAnsi="Times New Roman" w:cs="Times New Roman"/>
                <w:sz w:val="24"/>
                <w:szCs w:val="24"/>
              </w:rPr>
            </w:pPr>
            <w:r w:rsidRPr="00291670">
              <w:rPr>
                <w:rFonts w:ascii="Times New Roman" w:hAnsi="Times New Roman" w:cs="Times New Roman"/>
                <w:sz w:val="24"/>
                <w:szCs w:val="24"/>
              </w:rPr>
              <w:t>В организации должно обеспечиваться ведение журнала (журналов) учета пломб и журнала (журналов) установки и снятия пломб.</w:t>
            </w:r>
          </w:p>
        </w:tc>
        <w:tc>
          <w:tcPr>
            <w:tcW w:w="4139" w:type="dxa"/>
          </w:tcPr>
          <w:p w:rsidR="00D565C1" w:rsidRPr="00C620FC" w:rsidRDefault="00D565C1" w:rsidP="00D565C1">
            <w:pPr>
              <w:jc w:val="both"/>
              <w:rPr>
                <w:rFonts w:ascii="Times New Roman" w:hAnsi="Times New Roman" w:cs="Times New Roman"/>
                <w:sz w:val="24"/>
                <w:szCs w:val="24"/>
              </w:rPr>
            </w:pPr>
          </w:p>
        </w:tc>
      </w:tr>
      <w:tr w:rsidR="00D565C1" w:rsidRPr="006F5B29" w:rsidTr="00B9678A">
        <w:trPr>
          <w:trHeight w:val="891"/>
        </w:trPr>
        <w:tc>
          <w:tcPr>
            <w:tcW w:w="675" w:type="dxa"/>
          </w:tcPr>
          <w:p w:rsidR="00D565C1" w:rsidRPr="006F5B29" w:rsidRDefault="00D565C1" w:rsidP="00D565C1">
            <w:pPr>
              <w:pStyle w:val="a5"/>
              <w:numPr>
                <w:ilvl w:val="0"/>
                <w:numId w:val="3"/>
              </w:numPr>
              <w:spacing w:after="0" w:line="240" w:lineRule="auto"/>
              <w:ind w:left="0" w:firstLine="0"/>
              <w:rPr>
                <w:rFonts w:ascii="Times New Roman" w:hAnsi="Times New Roman" w:cs="Times New Roman"/>
                <w:sz w:val="24"/>
                <w:szCs w:val="24"/>
              </w:rPr>
            </w:pPr>
          </w:p>
        </w:tc>
        <w:tc>
          <w:tcPr>
            <w:tcW w:w="4536" w:type="dxa"/>
          </w:tcPr>
          <w:p w:rsidR="00D565C1" w:rsidRPr="00C620FC" w:rsidRDefault="00D565C1" w:rsidP="00D565C1">
            <w:pPr>
              <w:pStyle w:val="Default"/>
              <w:jc w:val="both"/>
            </w:pPr>
            <w:r>
              <w:t xml:space="preserve">Можно ли увеличить сроки выделенные на проверку </w:t>
            </w:r>
            <w:r w:rsidRPr="003B58D2">
              <w:t>соответстви</w:t>
            </w:r>
            <w:r>
              <w:t>я</w:t>
            </w:r>
            <w:r w:rsidRPr="003B58D2">
              <w:t xml:space="preserve"> полученных РВ и РАО данным организации-отправителя</w:t>
            </w:r>
            <w:r>
              <w:t xml:space="preserve"> и проведения входного контроля?</w:t>
            </w:r>
          </w:p>
        </w:tc>
        <w:tc>
          <w:tcPr>
            <w:tcW w:w="1701" w:type="dxa"/>
          </w:tcPr>
          <w:p w:rsidR="00D565C1" w:rsidRDefault="00D565C1" w:rsidP="00D565C1">
            <w:pPr>
              <w:jc w:val="center"/>
              <w:rPr>
                <w:rFonts w:ascii="Times New Roman" w:hAnsi="Times New Roman" w:cs="Times New Roman"/>
                <w:sz w:val="24"/>
                <w:szCs w:val="24"/>
              </w:rPr>
            </w:pPr>
            <w:r>
              <w:rPr>
                <w:rFonts w:ascii="Times New Roman" w:hAnsi="Times New Roman" w:cs="Times New Roman"/>
                <w:sz w:val="24"/>
                <w:szCs w:val="24"/>
              </w:rPr>
              <w:t>п.41, 44</w:t>
            </w:r>
          </w:p>
        </w:tc>
        <w:tc>
          <w:tcPr>
            <w:tcW w:w="4253" w:type="dxa"/>
          </w:tcPr>
          <w:p w:rsidR="00D565C1" w:rsidRDefault="00D565C1" w:rsidP="00D565C1">
            <w:pPr>
              <w:pStyle w:val="a5"/>
              <w:tabs>
                <w:tab w:val="left" w:pos="131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 41 </w:t>
            </w:r>
            <w:r w:rsidRPr="003B58D2">
              <w:rPr>
                <w:rFonts w:ascii="Times New Roman" w:hAnsi="Times New Roman" w:cs="Times New Roman"/>
                <w:sz w:val="24"/>
                <w:szCs w:val="24"/>
              </w:rPr>
              <w:t xml:space="preserve">При получении РВ и РАО организацией-получателем в течение </w:t>
            </w:r>
            <w:r w:rsidRPr="003B58D2">
              <w:rPr>
                <w:rFonts w:ascii="Times New Roman" w:hAnsi="Times New Roman" w:cs="Times New Roman"/>
                <w:b/>
                <w:sz w:val="24"/>
                <w:szCs w:val="24"/>
              </w:rPr>
              <w:t>трех рабочих дней</w:t>
            </w:r>
            <w:r w:rsidRPr="003B58D2">
              <w:rPr>
                <w:rFonts w:ascii="Times New Roman" w:hAnsi="Times New Roman" w:cs="Times New Roman"/>
                <w:sz w:val="24"/>
                <w:szCs w:val="24"/>
              </w:rPr>
              <w:t xml:space="preserve"> должно быть проверено соответствие полученных РВ и РАО данным организации-отправителя, организовано их временное хранение.</w:t>
            </w:r>
          </w:p>
          <w:p w:rsidR="00D565C1" w:rsidRDefault="00D565C1" w:rsidP="00D565C1">
            <w:pPr>
              <w:pStyle w:val="a5"/>
              <w:tabs>
                <w:tab w:val="left" w:pos="1313"/>
              </w:tabs>
              <w:spacing w:after="0" w:line="240" w:lineRule="auto"/>
              <w:ind w:left="0"/>
              <w:jc w:val="both"/>
              <w:rPr>
                <w:rFonts w:ascii="Times New Roman" w:hAnsi="Times New Roman" w:cs="Times New Roman"/>
                <w:sz w:val="24"/>
                <w:szCs w:val="24"/>
              </w:rPr>
            </w:pPr>
          </w:p>
          <w:p w:rsidR="00D565C1" w:rsidRPr="00C620FC" w:rsidRDefault="00D565C1" w:rsidP="00D565C1">
            <w:pPr>
              <w:pStyle w:val="a5"/>
              <w:tabs>
                <w:tab w:val="left" w:pos="131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П.44 </w:t>
            </w:r>
            <w:r w:rsidRPr="003B58D2">
              <w:rPr>
                <w:rFonts w:ascii="Times New Roman" w:hAnsi="Times New Roman" w:cs="Times New Roman"/>
                <w:sz w:val="24"/>
                <w:szCs w:val="24"/>
              </w:rPr>
              <w:t xml:space="preserve">Входной контроль и постановка на учет РВ и РАО должны быть выполнены </w:t>
            </w:r>
            <w:r w:rsidRPr="003B58D2">
              <w:rPr>
                <w:rFonts w:ascii="Times New Roman" w:hAnsi="Times New Roman" w:cs="Times New Roman"/>
                <w:b/>
                <w:sz w:val="24"/>
                <w:szCs w:val="24"/>
              </w:rPr>
              <w:t>не позднее 10 суток</w:t>
            </w:r>
            <w:r w:rsidRPr="003B58D2">
              <w:rPr>
                <w:rFonts w:ascii="Times New Roman" w:hAnsi="Times New Roman" w:cs="Times New Roman"/>
                <w:sz w:val="24"/>
                <w:szCs w:val="24"/>
              </w:rPr>
              <w:t xml:space="preserve"> после получения РВ и РАО и паспортов (формуляров, сертификатов, актов, накладных) на них в соответствии с установленным в организации порядком.</w:t>
            </w:r>
          </w:p>
        </w:tc>
        <w:tc>
          <w:tcPr>
            <w:tcW w:w="4139" w:type="dxa"/>
          </w:tcPr>
          <w:p w:rsidR="00D565C1" w:rsidRPr="00C620FC" w:rsidRDefault="00D565C1" w:rsidP="00D565C1">
            <w:pPr>
              <w:jc w:val="both"/>
              <w:rPr>
                <w:rFonts w:ascii="Times New Roman" w:hAnsi="Times New Roman" w:cs="Times New Roman"/>
                <w:sz w:val="24"/>
                <w:szCs w:val="24"/>
              </w:rPr>
            </w:pPr>
            <w:r w:rsidRPr="003B58D2">
              <w:rPr>
                <w:rFonts w:ascii="Times New Roman" w:hAnsi="Times New Roman" w:cs="Times New Roman"/>
                <w:sz w:val="24"/>
                <w:szCs w:val="24"/>
              </w:rPr>
              <w:t>При поступлении больших объемов РВ и РАО в виде ОЗРИ (зачастую приходит по несколько сотен позиций) на переработку инженеру не хватает времени на обработку сопроводительных документов. Указанных в п. 41 НП-067-16 трех рабочих дней, необходимых для проверки данных организации-отправителя полученных РВ и РАО и организации их временного хранения, недостаточно. Соответственно, на входной контроль и постановку на учет РВ и РАО инженерам цеха недостаточно 10 суток, указанных в п. 44 НП-067-16.</w:t>
            </w:r>
          </w:p>
        </w:tc>
      </w:tr>
      <w:tr w:rsidR="00D565C1" w:rsidRPr="006F5B29" w:rsidTr="00B9678A">
        <w:trPr>
          <w:trHeight w:val="891"/>
        </w:trPr>
        <w:tc>
          <w:tcPr>
            <w:tcW w:w="675" w:type="dxa"/>
          </w:tcPr>
          <w:p w:rsidR="00D565C1" w:rsidRPr="006F5B29" w:rsidRDefault="00D565C1" w:rsidP="00D565C1">
            <w:pPr>
              <w:pStyle w:val="a5"/>
              <w:numPr>
                <w:ilvl w:val="0"/>
                <w:numId w:val="3"/>
              </w:numPr>
              <w:spacing w:after="0" w:line="240" w:lineRule="auto"/>
              <w:ind w:left="0" w:firstLine="0"/>
              <w:rPr>
                <w:rFonts w:ascii="Times New Roman" w:hAnsi="Times New Roman" w:cs="Times New Roman"/>
                <w:sz w:val="24"/>
                <w:szCs w:val="24"/>
              </w:rPr>
            </w:pPr>
          </w:p>
        </w:tc>
        <w:tc>
          <w:tcPr>
            <w:tcW w:w="4536" w:type="dxa"/>
          </w:tcPr>
          <w:p w:rsidR="00D565C1" w:rsidRPr="00C73223" w:rsidRDefault="00D565C1" w:rsidP="00D565C1">
            <w:pPr>
              <w:pStyle w:val="Default"/>
              <w:jc w:val="both"/>
            </w:pPr>
            <w:r w:rsidRPr="00C73223">
              <w:t>Допускается ли делать снятие с учета РВ или РАО получив подтверждение о дате постановки в организации-получателе по телефону?</w:t>
            </w:r>
          </w:p>
        </w:tc>
        <w:tc>
          <w:tcPr>
            <w:tcW w:w="1701" w:type="dxa"/>
          </w:tcPr>
          <w:p w:rsidR="00D565C1" w:rsidRDefault="00D565C1" w:rsidP="00D565C1">
            <w:pPr>
              <w:jc w:val="center"/>
              <w:rPr>
                <w:rFonts w:ascii="Times New Roman" w:hAnsi="Times New Roman" w:cs="Times New Roman"/>
                <w:sz w:val="24"/>
                <w:szCs w:val="24"/>
              </w:rPr>
            </w:pPr>
            <w:r>
              <w:rPr>
                <w:rFonts w:ascii="Times New Roman" w:hAnsi="Times New Roman" w:cs="Times New Roman"/>
                <w:sz w:val="24"/>
                <w:szCs w:val="24"/>
              </w:rPr>
              <w:t xml:space="preserve">п.47 </w:t>
            </w:r>
          </w:p>
        </w:tc>
        <w:tc>
          <w:tcPr>
            <w:tcW w:w="4253" w:type="dxa"/>
          </w:tcPr>
          <w:p w:rsidR="00D565C1" w:rsidRPr="000C3111" w:rsidRDefault="00D565C1" w:rsidP="00D565C1">
            <w:pPr>
              <w:pStyle w:val="a5"/>
              <w:tabs>
                <w:tab w:val="left" w:pos="1313"/>
              </w:tabs>
              <w:spacing w:after="0" w:line="240" w:lineRule="auto"/>
              <w:ind w:left="0"/>
              <w:jc w:val="both"/>
              <w:rPr>
                <w:rFonts w:ascii="Times New Roman" w:hAnsi="Times New Roman" w:cs="Times New Roman"/>
                <w:sz w:val="24"/>
                <w:szCs w:val="24"/>
              </w:rPr>
            </w:pPr>
            <w:r w:rsidRPr="00234B38">
              <w:rPr>
                <w:rFonts w:ascii="Times New Roman" w:hAnsi="Times New Roman" w:cs="Times New Roman"/>
                <w:sz w:val="24"/>
                <w:szCs w:val="24"/>
              </w:rPr>
              <w:t>Организация-отправитель после получения уведомления о постановке на учет РВ и РАО в организации-получателе должна снять их со своего учета в течение двух рабочих дней той же датой, которой организация-получатель поставила их на учет.</w:t>
            </w:r>
          </w:p>
        </w:tc>
        <w:tc>
          <w:tcPr>
            <w:tcW w:w="4139" w:type="dxa"/>
          </w:tcPr>
          <w:p w:rsidR="00D565C1" w:rsidRPr="00C620FC" w:rsidRDefault="00D565C1" w:rsidP="00D565C1">
            <w:pPr>
              <w:jc w:val="both"/>
              <w:rPr>
                <w:rFonts w:ascii="Times New Roman" w:hAnsi="Times New Roman" w:cs="Times New Roman"/>
                <w:sz w:val="24"/>
                <w:szCs w:val="24"/>
              </w:rPr>
            </w:pPr>
            <w:r w:rsidRPr="00C73223">
              <w:rPr>
                <w:rFonts w:ascii="Times New Roman" w:hAnsi="Times New Roman" w:cs="Times New Roman"/>
                <w:sz w:val="24"/>
                <w:szCs w:val="24"/>
              </w:rPr>
              <w:t>Часто организация-получатель не сообщает о дате постановки РВ или РАО на учет т.к. правила не требуют сообщать эту дату организации-отправителю. В лучшем случае, получаем сообщение по электронной почте</w:t>
            </w:r>
          </w:p>
        </w:tc>
      </w:tr>
      <w:tr w:rsidR="00D565C1" w:rsidRPr="006F5B29" w:rsidTr="00B9678A">
        <w:trPr>
          <w:trHeight w:val="891"/>
        </w:trPr>
        <w:tc>
          <w:tcPr>
            <w:tcW w:w="675" w:type="dxa"/>
          </w:tcPr>
          <w:p w:rsidR="00D565C1" w:rsidRPr="006F5B29" w:rsidRDefault="00D565C1" w:rsidP="00D565C1">
            <w:pPr>
              <w:pStyle w:val="a5"/>
              <w:numPr>
                <w:ilvl w:val="0"/>
                <w:numId w:val="3"/>
              </w:numPr>
              <w:spacing w:after="0" w:line="240" w:lineRule="auto"/>
              <w:ind w:left="0" w:firstLine="0"/>
              <w:rPr>
                <w:rFonts w:ascii="Times New Roman" w:hAnsi="Times New Roman" w:cs="Times New Roman"/>
                <w:sz w:val="24"/>
                <w:szCs w:val="24"/>
              </w:rPr>
            </w:pPr>
          </w:p>
        </w:tc>
        <w:tc>
          <w:tcPr>
            <w:tcW w:w="4536" w:type="dxa"/>
          </w:tcPr>
          <w:p w:rsidR="00D565C1" w:rsidRDefault="00D565C1" w:rsidP="00D565C1">
            <w:pPr>
              <w:pStyle w:val="Default"/>
              <w:jc w:val="both"/>
            </w:pPr>
            <w:r w:rsidRPr="00394A87">
              <w:t>Допускается ли, при наличии, например, 12 подразделений, в организации, проводить 12 инвентаризаций в год – каждое подразделение в «своём» месяце?</w:t>
            </w:r>
          </w:p>
          <w:p w:rsidR="00D565C1" w:rsidRPr="00394A87" w:rsidRDefault="00D565C1" w:rsidP="00D565C1">
            <w:pPr>
              <w:pStyle w:val="Default"/>
              <w:jc w:val="both"/>
            </w:pPr>
            <w:r>
              <w:t xml:space="preserve">Что в этом случае будет являться </w:t>
            </w:r>
            <w:r w:rsidRPr="00394A87">
              <w:t>меж</w:t>
            </w:r>
            <w:r>
              <w:t xml:space="preserve">ду </w:t>
            </w:r>
            <w:r w:rsidRPr="00394A87">
              <w:t>инвентаризационным периодом?</w:t>
            </w:r>
          </w:p>
        </w:tc>
        <w:tc>
          <w:tcPr>
            <w:tcW w:w="1701" w:type="dxa"/>
          </w:tcPr>
          <w:p w:rsidR="00D565C1" w:rsidRPr="00394A87" w:rsidRDefault="00D565C1" w:rsidP="00D565C1">
            <w:pPr>
              <w:jc w:val="center"/>
              <w:rPr>
                <w:rFonts w:ascii="Times New Roman" w:hAnsi="Times New Roman" w:cs="Times New Roman"/>
                <w:sz w:val="24"/>
                <w:szCs w:val="24"/>
              </w:rPr>
            </w:pPr>
            <w:r w:rsidRPr="00394A87">
              <w:rPr>
                <w:rFonts w:ascii="Times New Roman" w:hAnsi="Times New Roman" w:cs="Times New Roman"/>
                <w:sz w:val="24"/>
                <w:szCs w:val="24"/>
              </w:rPr>
              <w:t>п.52</w:t>
            </w:r>
          </w:p>
        </w:tc>
        <w:tc>
          <w:tcPr>
            <w:tcW w:w="4253" w:type="dxa"/>
          </w:tcPr>
          <w:p w:rsidR="00D565C1" w:rsidRPr="00394A87" w:rsidRDefault="00D565C1" w:rsidP="00D565C1">
            <w:pPr>
              <w:pStyle w:val="a5"/>
              <w:tabs>
                <w:tab w:val="left" w:pos="1313"/>
              </w:tabs>
              <w:spacing w:after="0" w:line="240" w:lineRule="auto"/>
              <w:ind w:left="0"/>
              <w:jc w:val="both"/>
              <w:rPr>
                <w:rFonts w:ascii="Times New Roman" w:hAnsi="Times New Roman" w:cs="Times New Roman"/>
                <w:sz w:val="24"/>
                <w:szCs w:val="24"/>
              </w:rPr>
            </w:pPr>
            <w:r w:rsidRPr="00394A87">
              <w:rPr>
                <w:rFonts w:ascii="Times New Roman" w:hAnsi="Times New Roman" w:cs="Times New Roman"/>
                <w:sz w:val="24"/>
                <w:szCs w:val="24"/>
              </w:rPr>
              <w:t>Инвентаризация РВ и РАО проводится по структурным подразделениям в соответствии с установленным в организации порядком.</w:t>
            </w:r>
          </w:p>
        </w:tc>
        <w:tc>
          <w:tcPr>
            <w:tcW w:w="4139" w:type="dxa"/>
          </w:tcPr>
          <w:p w:rsidR="00D565C1" w:rsidRPr="00394A87" w:rsidRDefault="00D565C1" w:rsidP="00D565C1">
            <w:pPr>
              <w:tabs>
                <w:tab w:val="left" w:pos="525"/>
              </w:tabs>
              <w:rPr>
                <w:rFonts w:ascii="Times New Roman" w:hAnsi="Times New Roman" w:cs="Times New Roman"/>
                <w:sz w:val="24"/>
                <w:szCs w:val="24"/>
              </w:rPr>
            </w:pPr>
          </w:p>
        </w:tc>
      </w:tr>
      <w:tr w:rsidR="00D565C1" w:rsidRPr="006F5B29" w:rsidTr="00B9678A">
        <w:trPr>
          <w:trHeight w:val="891"/>
        </w:trPr>
        <w:tc>
          <w:tcPr>
            <w:tcW w:w="675" w:type="dxa"/>
          </w:tcPr>
          <w:p w:rsidR="00D565C1" w:rsidRPr="006F5B29" w:rsidRDefault="00D565C1" w:rsidP="00D565C1">
            <w:pPr>
              <w:pStyle w:val="a5"/>
              <w:numPr>
                <w:ilvl w:val="0"/>
                <w:numId w:val="3"/>
              </w:numPr>
              <w:spacing w:after="0" w:line="240" w:lineRule="auto"/>
              <w:ind w:left="0" w:firstLine="0"/>
              <w:rPr>
                <w:rFonts w:ascii="Times New Roman" w:hAnsi="Times New Roman" w:cs="Times New Roman"/>
                <w:sz w:val="24"/>
                <w:szCs w:val="24"/>
              </w:rPr>
            </w:pPr>
          </w:p>
        </w:tc>
        <w:tc>
          <w:tcPr>
            <w:tcW w:w="4536" w:type="dxa"/>
          </w:tcPr>
          <w:p w:rsidR="00D565C1" w:rsidRPr="003B58D2" w:rsidRDefault="00D565C1" w:rsidP="00D565C1">
            <w:pPr>
              <w:pStyle w:val="Default"/>
              <w:tabs>
                <w:tab w:val="left" w:pos="915"/>
              </w:tabs>
              <w:jc w:val="both"/>
            </w:pPr>
            <w:r w:rsidRPr="003B58D2">
              <w:t>Что является периодом между инвентаризациями? Если первая была с 09:00 01.01.2020 по 17:00:00 02.02.2020, а вторая проводилась с 09:00 01.02.2021 по 17:00:00 03.03.2021?</w:t>
            </w:r>
          </w:p>
        </w:tc>
        <w:tc>
          <w:tcPr>
            <w:tcW w:w="1701" w:type="dxa"/>
          </w:tcPr>
          <w:p w:rsidR="00D565C1" w:rsidRDefault="00D565C1" w:rsidP="00D565C1">
            <w:pPr>
              <w:jc w:val="center"/>
              <w:rPr>
                <w:rFonts w:ascii="Times New Roman" w:hAnsi="Times New Roman" w:cs="Times New Roman"/>
                <w:sz w:val="24"/>
                <w:szCs w:val="24"/>
              </w:rPr>
            </w:pPr>
          </w:p>
        </w:tc>
        <w:tc>
          <w:tcPr>
            <w:tcW w:w="4253" w:type="dxa"/>
          </w:tcPr>
          <w:p w:rsidR="00D565C1" w:rsidRPr="003B58D2" w:rsidRDefault="00D565C1" w:rsidP="00D565C1">
            <w:pPr>
              <w:pStyle w:val="a5"/>
              <w:tabs>
                <w:tab w:val="left" w:pos="1313"/>
              </w:tabs>
              <w:spacing w:after="0" w:line="240" w:lineRule="auto"/>
              <w:ind w:left="0"/>
              <w:jc w:val="both"/>
              <w:rPr>
                <w:rFonts w:ascii="Times New Roman" w:hAnsi="Times New Roman" w:cs="Times New Roman"/>
                <w:sz w:val="24"/>
                <w:szCs w:val="24"/>
              </w:rPr>
            </w:pPr>
          </w:p>
        </w:tc>
        <w:tc>
          <w:tcPr>
            <w:tcW w:w="4139" w:type="dxa"/>
          </w:tcPr>
          <w:p w:rsidR="00D565C1" w:rsidRPr="003B58D2" w:rsidRDefault="00D565C1" w:rsidP="00D565C1">
            <w:pPr>
              <w:tabs>
                <w:tab w:val="left" w:pos="525"/>
              </w:tabs>
              <w:rPr>
                <w:rFonts w:ascii="Times New Roman" w:hAnsi="Times New Roman" w:cs="Times New Roman"/>
                <w:sz w:val="24"/>
                <w:szCs w:val="24"/>
              </w:rPr>
            </w:pPr>
          </w:p>
        </w:tc>
      </w:tr>
      <w:tr w:rsidR="00D565C1" w:rsidRPr="006F5B29" w:rsidTr="00B9678A">
        <w:trPr>
          <w:trHeight w:val="891"/>
        </w:trPr>
        <w:tc>
          <w:tcPr>
            <w:tcW w:w="675" w:type="dxa"/>
          </w:tcPr>
          <w:p w:rsidR="00D565C1" w:rsidRPr="006F5B29" w:rsidRDefault="00D565C1" w:rsidP="00D565C1">
            <w:pPr>
              <w:pStyle w:val="a5"/>
              <w:numPr>
                <w:ilvl w:val="0"/>
                <w:numId w:val="3"/>
              </w:numPr>
              <w:spacing w:after="0" w:line="240" w:lineRule="auto"/>
              <w:ind w:left="0" w:firstLine="0"/>
              <w:rPr>
                <w:rFonts w:ascii="Times New Roman" w:hAnsi="Times New Roman" w:cs="Times New Roman"/>
                <w:sz w:val="24"/>
                <w:szCs w:val="24"/>
              </w:rPr>
            </w:pPr>
          </w:p>
        </w:tc>
        <w:tc>
          <w:tcPr>
            <w:tcW w:w="4536" w:type="dxa"/>
          </w:tcPr>
          <w:p w:rsidR="00D565C1" w:rsidRDefault="00D565C1" w:rsidP="00D565C1">
            <w:pPr>
              <w:pStyle w:val="Default"/>
              <w:tabs>
                <w:tab w:val="left" w:pos="915"/>
              </w:tabs>
              <w:jc w:val="both"/>
            </w:pPr>
            <w:r w:rsidRPr="00394A87">
              <w:t>Требуется ли проведение плановой инвентаризации согласно п. 53 НП-067-16, если при наступлении срока ее проведения</w:t>
            </w:r>
            <w:r>
              <w:t>:</w:t>
            </w:r>
            <w:r w:rsidRPr="00394A87">
              <w:t xml:space="preserve"> </w:t>
            </w:r>
          </w:p>
          <w:p w:rsidR="00D565C1" w:rsidRDefault="00D565C1" w:rsidP="00D565C1">
            <w:pPr>
              <w:pStyle w:val="Default"/>
              <w:tabs>
                <w:tab w:val="left" w:pos="915"/>
              </w:tabs>
              <w:jc w:val="both"/>
            </w:pPr>
            <w:r w:rsidRPr="00394A87">
              <w:t>в структурных подразделениях, осуществляющих обращение с РВ, РАО отсутствуют объекты учета?</w:t>
            </w:r>
          </w:p>
          <w:p w:rsidR="00D565C1" w:rsidRPr="003B58D2" w:rsidRDefault="00D565C1" w:rsidP="00D565C1">
            <w:pPr>
              <w:pStyle w:val="Default"/>
              <w:tabs>
                <w:tab w:val="left" w:pos="915"/>
              </w:tabs>
              <w:jc w:val="both"/>
            </w:pPr>
            <w:r>
              <w:t>объекты учета переданы в другое структурное подразделение?</w:t>
            </w:r>
          </w:p>
        </w:tc>
        <w:tc>
          <w:tcPr>
            <w:tcW w:w="1701" w:type="dxa"/>
          </w:tcPr>
          <w:p w:rsidR="00D565C1" w:rsidRDefault="00D565C1" w:rsidP="00D565C1">
            <w:pPr>
              <w:jc w:val="center"/>
              <w:rPr>
                <w:rFonts w:ascii="Times New Roman" w:hAnsi="Times New Roman" w:cs="Times New Roman"/>
                <w:sz w:val="24"/>
                <w:szCs w:val="24"/>
              </w:rPr>
            </w:pPr>
          </w:p>
        </w:tc>
        <w:tc>
          <w:tcPr>
            <w:tcW w:w="4253" w:type="dxa"/>
          </w:tcPr>
          <w:p w:rsidR="00D565C1" w:rsidRPr="003B58D2" w:rsidRDefault="00D565C1" w:rsidP="00D565C1">
            <w:pPr>
              <w:pStyle w:val="a5"/>
              <w:tabs>
                <w:tab w:val="left" w:pos="1313"/>
              </w:tabs>
              <w:spacing w:after="0" w:line="240" w:lineRule="auto"/>
              <w:ind w:left="0"/>
              <w:jc w:val="both"/>
              <w:rPr>
                <w:rFonts w:ascii="Times New Roman" w:hAnsi="Times New Roman" w:cs="Times New Roman"/>
                <w:sz w:val="24"/>
                <w:szCs w:val="24"/>
              </w:rPr>
            </w:pPr>
          </w:p>
        </w:tc>
        <w:tc>
          <w:tcPr>
            <w:tcW w:w="4139" w:type="dxa"/>
          </w:tcPr>
          <w:p w:rsidR="00D565C1" w:rsidRPr="003B58D2" w:rsidRDefault="00D565C1" w:rsidP="00D565C1">
            <w:pPr>
              <w:tabs>
                <w:tab w:val="left" w:pos="525"/>
              </w:tabs>
              <w:rPr>
                <w:rFonts w:ascii="Times New Roman" w:hAnsi="Times New Roman" w:cs="Times New Roman"/>
                <w:sz w:val="24"/>
                <w:szCs w:val="24"/>
              </w:rPr>
            </w:pPr>
          </w:p>
        </w:tc>
      </w:tr>
      <w:tr w:rsidR="00D565C1" w:rsidRPr="006F5B29" w:rsidTr="00B9678A">
        <w:trPr>
          <w:trHeight w:val="891"/>
        </w:trPr>
        <w:tc>
          <w:tcPr>
            <w:tcW w:w="675" w:type="dxa"/>
          </w:tcPr>
          <w:p w:rsidR="00D565C1" w:rsidRPr="006F5B29" w:rsidRDefault="00D565C1" w:rsidP="00D565C1">
            <w:pPr>
              <w:pStyle w:val="a5"/>
              <w:numPr>
                <w:ilvl w:val="0"/>
                <w:numId w:val="3"/>
              </w:numPr>
              <w:spacing w:after="0" w:line="240" w:lineRule="auto"/>
              <w:ind w:left="0" w:firstLine="0"/>
              <w:rPr>
                <w:rFonts w:ascii="Times New Roman" w:hAnsi="Times New Roman" w:cs="Times New Roman"/>
                <w:sz w:val="24"/>
                <w:szCs w:val="24"/>
              </w:rPr>
            </w:pPr>
          </w:p>
        </w:tc>
        <w:tc>
          <w:tcPr>
            <w:tcW w:w="4536" w:type="dxa"/>
          </w:tcPr>
          <w:p w:rsidR="00D565C1" w:rsidRPr="003B58D2" w:rsidRDefault="00D565C1" w:rsidP="00D565C1">
            <w:pPr>
              <w:pStyle w:val="Default"/>
              <w:jc w:val="both"/>
            </w:pPr>
            <w:r w:rsidRPr="00C73223">
              <w:t>К какому типу документов относится «акт инвентаризации»? К учетным или отчетным?</w:t>
            </w:r>
          </w:p>
        </w:tc>
        <w:tc>
          <w:tcPr>
            <w:tcW w:w="1701" w:type="dxa"/>
          </w:tcPr>
          <w:p w:rsidR="00D565C1" w:rsidRDefault="00D565C1" w:rsidP="00D565C1">
            <w:pPr>
              <w:jc w:val="center"/>
              <w:rPr>
                <w:rFonts w:ascii="Times New Roman" w:hAnsi="Times New Roman" w:cs="Times New Roman"/>
                <w:sz w:val="24"/>
                <w:szCs w:val="24"/>
              </w:rPr>
            </w:pPr>
          </w:p>
        </w:tc>
        <w:tc>
          <w:tcPr>
            <w:tcW w:w="4253" w:type="dxa"/>
          </w:tcPr>
          <w:p w:rsidR="00D565C1" w:rsidRPr="000C3111" w:rsidRDefault="00D565C1" w:rsidP="00D565C1">
            <w:pPr>
              <w:pStyle w:val="a5"/>
              <w:tabs>
                <w:tab w:val="left" w:pos="1313"/>
              </w:tabs>
              <w:spacing w:after="0" w:line="240" w:lineRule="auto"/>
              <w:ind w:left="0"/>
              <w:jc w:val="both"/>
              <w:rPr>
                <w:rFonts w:ascii="Times New Roman" w:hAnsi="Times New Roman" w:cs="Times New Roman"/>
                <w:sz w:val="24"/>
                <w:szCs w:val="24"/>
              </w:rPr>
            </w:pPr>
          </w:p>
        </w:tc>
        <w:tc>
          <w:tcPr>
            <w:tcW w:w="4139" w:type="dxa"/>
          </w:tcPr>
          <w:p w:rsidR="00D565C1" w:rsidRPr="00C620FC" w:rsidRDefault="00D565C1" w:rsidP="00D565C1">
            <w:pPr>
              <w:jc w:val="both"/>
              <w:rPr>
                <w:rFonts w:ascii="Times New Roman" w:hAnsi="Times New Roman" w:cs="Times New Roman"/>
                <w:sz w:val="24"/>
                <w:szCs w:val="24"/>
              </w:rPr>
            </w:pPr>
          </w:p>
        </w:tc>
      </w:tr>
      <w:tr w:rsidR="00D565C1" w:rsidRPr="006F5B29" w:rsidTr="00B9678A">
        <w:trPr>
          <w:trHeight w:val="891"/>
        </w:trPr>
        <w:tc>
          <w:tcPr>
            <w:tcW w:w="675" w:type="dxa"/>
          </w:tcPr>
          <w:p w:rsidR="00D565C1" w:rsidRPr="006F5B29" w:rsidRDefault="00D565C1" w:rsidP="00D565C1">
            <w:pPr>
              <w:pStyle w:val="a5"/>
              <w:numPr>
                <w:ilvl w:val="0"/>
                <w:numId w:val="3"/>
              </w:numPr>
              <w:spacing w:after="0" w:line="240" w:lineRule="auto"/>
              <w:ind w:left="0" w:firstLine="0"/>
              <w:rPr>
                <w:rFonts w:ascii="Times New Roman" w:hAnsi="Times New Roman" w:cs="Times New Roman"/>
                <w:sz w:val="24"/>
                <w:szCs w:val="24"/>
              </w:rPr>
            </w:pPr>
          </w:p>
        </w:tc>
        <w:tc>
          <w:tcPr>
            <w:tcW w:w="4536" w:type="dxa"/>
          </w:tcPr>
          <w:p w:rsidR="00D565C1" w:rsidRPr="00C73223" w:rsidRDefault="00D565C1" w:rsidP="00D565C1">
            <w:pPr>
              <w:pStyle w:val="Default"/>
              <w:jc w:val="both"/>
            </w:pPr>
            <w:r w:rsidRPr="00C73223">
              <w:t>Как можно внести исправления в акт инвентаризации, при обнаружении в нём опечаток?</w:t>
            </w:r>
          </w:p>
        </w:tc>
        <w:tc>
          <w:tcPr>
            <w:tcW w:w="1701" w:type="dxa"/>
          </w:tcPr>
          <w:p w:rsidR="00D565C1" w:rsidRDefault="00D565C1" w:rsidP="00D565C1">
            <w:pPr>
              <w:jc w:val="center"/>
              <w:rPr>
                <w:rFonts w:ascii="Times New Roman" w:hAnsi="Times New Roman" w:cs="Times New Roman"/>
                <w:sz w:val="24"/>
                <w:szCs w:val="24"/>
              </w:rPr>
            </w:pPr>
          </w:p>
        </w:tc>
        <w:tc>
          <w:tcPr>
            <w:tcW w:w="4253" w:type="dxa"/>
          </w:tcPr>
          <w:p w:rsidR="00D565C1" w:rsidRPr="000C3111" w:rsidRDefault="00D565C1" w:rsidP="00D565C1">
            <w:pPr>
              <w:pStyle w:val="a5"/>
              <w:tabs>
                <w:tab w:val="left" w:pos="1313"/>
              </w:tabs>
              <w:spacing w:after="0" w:line="240" w:lineRule="auto"/>
              <w:ind w:left="0"/>
              <w:jc w:val="both"/>
              <w:rPr>
                <w:rFonts w:ascii="Times New Roman" w:hAnsi="Times New Roman" w:cs="Times New Roman"/>
                <w:sz w:val="24"/>
                <w:szCs w:val="24"/>
              </w:rPr>
            </w:pPr>
          </w:p>
        </w:tc>
        <w:tc>
          <w:tcPr>
            <w:tcW w:w="4139" w:type="dxa"/>
          </w:tcPr>
          <w:p w:rsidR="00D565C1" w:rsidRPr="00C620FC" w:rsidRDefault="00D565C1" w:rsidP="00D565C1">
            <w:pPr>
              <w:jc w:val="both"/>
              <w:rPr>
                <w:rFonts w:ascii="Times New Roman" w:hAnsi="Times New Roman" w:cs="Times New Roman"/>
                <w:sz w:val="24"/>
                <w:szCs w:val="24"/>
              </w:rPr>
            </w:pPr>
          </w:p>
        </w:tc>
      </w:tr>
      <w:tr w:rsidR="00D565C1" w:rsidRPr="006F5B29" w:rsidTr="00B9678A">
        <w:trPr>
          <w:trHeight w:val="891"/>
        </w:trPr>
        <w:tc>
          <w:tcPr>
            <w:tcW w:w="675" w:type="dxa"/>
          </w:tcPr>
          <w:p w:rsidR="00D565C1" w:rsidRPr="006F5B29" w:rsidRDefault="00D565C1" w:rsidP="00D565C1">
            <w:pPr>
              <w:pStyle w:val="a5"/>
              <w:numPr>
                <w:ilvl w:val="0"/>
                <w:numId w:val="3"/>
              </w:numPr>
              <w:spacing w:after="0" w:line="240" w:lineRule="auto"/>
              <w:ind w:left="0" w:firstLine="0"/>
              <w:rPr>
                <w:rFonts w:ascii="Times New Roman" w:hAnsi="Times New Roman" w:cs="Times New Roman"/>
                <w:sz w:val="24"/>
                <w:szCs w:val="24"/>
              </w:rPr>
            </w:pPr>
          </w:p>
        </w:tc>
        <w:tc>
          <w:tcPr>
            <w:tcW w:w="4536" w:type="dxa"/>
          </w:tcPr>
          <w:p w:rsidR="00D565C1" w:rsidRPr="003B58D2" w:rsidRDefault="00D565C1" w:rsidP="00D565C1">
            <w:r w:rsidRPr="003B58D2">
              <w:rPr>
                <w:rFonts w:ascii="Times New Roman" w:hAnsi="Times New Roman" w:cs="Times New Roman"/>
                <w:color w:val="000000"/>
                <w:sz w:val="24"/>
                <w:szCs w:val="24"/>
              </w:rPr>
              <w:t xml:space="preserve">Проведение внеплановой инвентаризации </w:t>
            </w:r>
            <w:r>
              <w:rPr>
                <w:rFonts w:ascii="Times New Roman" w:hAnsi="Times New Roman" w:cs="Times New Roman"/>
                <w:color w:val="000000"/>
                <w:sz w:val="24"/>
                <w:szCs w:val="24"/>
              </w:rPr>
              <w:t xml:space="preserve">может </w:t>
            </w:r>
            <w:r w:rsidRPr="003B58D2">
              <w:rPr>
                <w:rFonts w:ascii="Times New Roman" w:hAnsi="Times New Roman" w:cs="Times New Roman"/>
                <w:color w:val="000000"/>
                <w:sz w:val="24"/>
                <w:szCs w:val="24"/>
              </w:rPr>
              <w:t>отмен</w:t>
            </w:r>
            <w:r>
              <w:rPr>
                <w:rFonts w:ascii="Times New Roman" w:hAnsi="Times New Roman" w:cs="Times New Roman"/>
                <w:color w:val="000000"/>
                <w:sz w:val="24"/>
                <w:szCs w:val="24"/>
              </w:rPr>
              <w:t>ить</w:t>
            </w:r>
            <w:r w:rsidRPr="003B58D2">
              <w:rPr>
                <w:rFonts w:ascii="Times New Roman" w:hAnsi="Times New Roman" w:cs="Times New Roman"/>
                <w:color w:val="000000"/>
                <w:sz w:val="24"/>
                <w:szCs w:val="24"/>
              </w:rPr>
              <w:t xml:space="preserve"> проведение плановой </w:t>
            </w:r>
            <w:r>
              <w:rPr>
                <w:rFonts w:ascii="Times New Roman" w:hAnsi="Times New Roman" w:cs="Times New Roman"/>
                <w:color w:val="000000"/>
                <w:sz w:val="24"/>
                <w:szCs w:val="24"/>
              </w:rPr>
              <w:t xml:space="preserve">инвентаризации </w:t>
            </w:r>
            <w:r w:rsidRPr="003B58D2">
              <w:rPr>
                <w:rFonts w:ascii="Times New Roman" w:hAnsi="Times New Roman" w:cs="Times New Roman"/>
                <w:color w:val="000000"/>
                <w:sz w:val="24"/>
                <w:szCs w:val="24"/>
              </w:rPr>
              <w:t>или перен</w:t>
            </w:r>
            <w:r>
              <w:rPr>
                <w:rFonts w:ascii="Times New Roman" w:hAnsi="Times New Roman" w:cs="Times New Roman"/>
                <w:color w:val="000000"/>
                <w:sz w:val="24"/>
                <w:szCs w:val="24"/>
              </w:rPr>
              <w:t xml:space="preserve">ести </w:t>
            </w:r>
            <w:r w:rsidRPr="003B58D2">
              <w:rPr>
                <w:rFonts w:ascii="Times New Roman" w:hAnsi="Times New Roman" w:cs="Times New Roman"/>
                <w:color w:val="000000"/>
                <w:sz w:val="24"/>
                <w:szCs w:val="24"/>
              </w:rPr>
              <w:t>ее срок?</w:t>
            </w:r>
          </w:p>
        </w:tc>
        <w:tc>
          <w:tcPr>
            <w:tcW w:w="1701" w:type="dxa"/>
          </w:tcPr>
          <w:p w:rsidR="00D565C1" w:rsidRDefault="00D565C1" w:rsidP="00D565C1">
            <w:pPr>
              <w:jc w:val="center"/>
              <w:rPr>
                <w:rFonts w:ascii="Times New Roman" w:hAnsi="Times New Roman" w:cs="Times New Roman"/>
                <w:sz w:val="24"/>
                <w:szCs w:val="24"/>
              </w:rPr>
            </w:pPr>
            <w:r>
              <w:rPr>
                <w:rFonts w:ascii="Times New Roman" w:hAnsi="Times New Roman" w:cs="Times New Roman"/>
                <w:sz w:val="24"/>
                <w:szCs w:val="24"/>
              </w:rPr>
              <w:t>п.53</w:t>
            </w:r>
          </w:p>
        </w:tc>
        <w:tc>
          <w:tcPr>
            <w:tcW w:w="4253" w:type="dxa"/>
          </w:tcPr>
          <w:p w:rsidR="00D565C1" w:rsidRPr="00DA0BA3" w:rsidRDefault="00D565C1" w:rsidP="00D565C1">
            <w:pPr>
              <w:pStyle w:val="a5"/>
              <w:tabs>
                <w:tab w:val="left" w:pos="1313"/>
              </w:tabs>
              <w:spacing w:after="0" w:line="240" w:lineRule="auto"/>
              <w:ind w:left="0"/>
              <w:jc w:val="both"/>
              <w:rPr>
                <w:rFonts w:ascii="Times New Roman" w:hAnsi="Times New Roman" w:cs="Times New Roman"/>
                <w:sz w:val="24"/>
                <w:szCs w:val="24"/>
              </w:rPr>
            </w:pPr>
            <w:r w:rsidRPr="00DA0BA3">
              <w:rPr>
                <w:rFonts w:ascii="Times New Roman" w:hAnsi="Times New Roman" w:cs="Times New Roman"/>
                <w:sz w:val="24"/>
                <w:szCs w:val="24"/>
              </w:rPr>
              <w:t>Плановая инвентаризация должна проводиться по структурным подразделениям, осуществляющим обращение с РВ и РАО (должна быть обеспечена инвентаризация всех учетных единиц с РВ, РАО в соответствующих подразделениях):</w:t>
            </w:r>
          </w:p>
          <w:p w:rsidR="00D565C1" w:rsidRPr="00DA0BA3" w:rsidRDefault="00D565C1" w:rsidP="00D565C1">
            <w:pPr>
              <w:pStyle w:val="a5"/>
              <w:tabs>
                <w:tab w:val="left" w:pos="1313"/>
              </w:tabs>
              <w:spacing w:after="0" w:line="240" w:lineRule="auto"/>
              <w:ind w:left="0"/>
              <w:jc w:val="both"/>
              <w:rPr>
                <w:rFonts w:ascii="Times New Roman" w:hAnsi="Times New Roman" w:cs="Times New Roman"/>
                <w:sz w:val="24"/>
                <w:szCs w:val="24"/>
              </w:rPr>
            </w:pPr>
            <w:r w:rsidRPr="00DA0BA3">
              <w:rPr>
                <w:rFonts w:ascii="Times New Roman" w:hAnsi="Times New Roman" w:cs="Times New Roman"/>
                <w:sz w:val="24"/>
                <w:szCs w:val="24"/>
              </w:rPr>
              <w:t>для РВ - в структурных подразделениях, в которых осуществляется деятельность с РВ, не реже одного раза в 12 календарных месяцев (для РВ в отработавшем ядерном топливе инвентаризация проводится в соответствии с частотой проведения физической инвентаризации ядерных материалов, установленной в соответствующей зоне баланса материалов);</w:t>
            </w:r>
          </w:p>
          <w:p w:rsidR="00D565C1" w:rsidRPr="00C620FC" w:rsidRDefault="00D565C1" w:rsidP="00D565C1">
            <w:pPr>
              <w:pStyle w:val="a5"/>
              <w:tabs>
                <w:tab w:val="left" w:pos="1313"/>
              </w:tabs>
              <w:spacing w:after="0" w:line="240" w:lineRule="auto"/>
              <w:ind w:left="0"/>
              <w:jc w:val="both"/>
              <w:rPr>
                <w:rFonts w:ascii="Times New Roman" w:hAnsi="Times New Roman" w:cs="Times New Roman"/>
                <w:sz w:val="24"/>
                <w:szCs w:val="24"/>
              </w:rPr>
            </w:pPr>
            <w:r w:rsidRPr="00DA0BA3">
              <w:rPr>
                <w:rFonts w:ascii="Times New Roman" w:hAnsi="Times New Roman" w:cs="Times New Roman"/>
                <w:sz w:val="24"/>
                <w:szCs w:val="24"/>
              </w:rPr>
              <w:t>для РАО - в структурных подразделениях, в которых осуществляется деятельность с РАО, не реже одного раза в 60 календарных месяцев.</w:t>
            </w:r>
          </w:p>
        </w:tc>
        <w:tc>
          <w:tcPr>
            <w:tcW w:w="4139" w:type="dxa"/>
          </w:tcPr>
          <w:p w:rsidR="00D565C1" w:rsidRPr="003B58D2" w:rsidRDefault="00D565C1" w:rsidP="00D565C1">
            <w:pPr>
              <w:tabs>
                <w:tab w:val="left" w:pos="525"/>
              </w:tabs>
              <w:rPr>
                <w:rFonts w:ascii="Times New Roman" w:hAnsi="Times New Roman" w:cs="Times New Roman"/>
                <w:sz w:val="24"/>
                <w:szCs w:val="24"/>
              </w:rPr>
            </w:pPr>
            <w:r w:rsidRPr="003B58D2">
              <w:rPr>
                <w:rFonts w:ascii="Times New Roman" w:hAnsi="Times New Roman" w:cs="Times New Roman"/>
                <w:sz w:val="24"/>
                <w:szCs w:val="24"/>
              </w:rPr>
              <w:t>В соответствии с пунктом 53 установлен срок между плановыми инвентаризациями. При этом, может получит</w:t>
            </w:r>
            <w:r>
              <w:rPr>
                <w:rFonts w:ascii="Times New Roman" w:hAnsi="Times New Roman" w:cs="Times New Roman"/>
                <w:sz w:val="24"/>
                <w:szCs w:val="24"/>
              </w:rPr>
              <w:t>ь</w:t>
            </w:r>
            <w:r w:rsidRPr="003B58D2">
              <w:rPr>
                <w:rFonts w:ascii="Times New Roman" w:hAnsi="Times New Roman" w:cs="Times New Roman"/>
                <w:sz w:val="24"/>
                <w:szCs w:val="24"/>
              </w:rPr>
              <w:t xml:space="preserve">ся, что инвентаризации (внеплановая, а затем плановая) будут происходить буквально через 1 день. Это экономически нецелесообразно и самое главное это </w:t>
            </w:r>
            <w:proofErr w:type="spellStart"/>
            <w:r w:rsidRPr="003B58D2">
              <w:rPr>
                <w:rFonts w:ascii="Times New Roman" w:hAnsi="Times New Roman" w:cs="Times New Roman"/>
                <w:sz w:val="24"/>
                <w:szCs w:val="24"/>
              </w:rPr>
              <w:t>дозозатратные</w:t>
            </w:r>
            <w:proofErr w:type="spellEnd"/>
            <w:r w:rsidRPr="003B58D2">
              <w:rPr>
                <w:rFonts w:ascii="Times New Roman" w:hAnsi="Times New Roman" w:cs="Times New Roman"/>
                <w:sz w:val="24"/>
                <w:szCs w:val="24"/>
              </w:rPr>
              <w:t xml:space="preserve"> работы, влияющие на здоровье персонала.</w:t>
            </w:r>
          </w:p>
        </w:tc>
      </w:tr>
      <w:tr w:rsidR="00D565C1" w:rsidRPr="006F5B29" w:rsidTr="00B9678A">
        <w:trPr>
          <w:trHeight w:val="891"/>
        </w:trPr>
        <w:tc>
          <w:tcPr>
            <w:tcW w:w="675" w:type="dxa"/>
          </w:tcPr>
          <w:p w:rsidR="00D565C1" w:rsidRPr="006F5B29" w:rsidRDefault="00D565C1" w:rsidP="00D565C1">
            <w:pPr>
              <w:pStyle w:val="a5"/>
              <w:numPr>
                <w:ilvl w:val="0"/>
                <w:numId w:val="3"/>
              </w:numPr>
              <w:spacing w:after="0" w:line="240" w:lineRule="auto"/>
              <w:ind w:left="0" w:firstLine="0"/>
              <w:rPr>
                <w:rFonts w:ascii="Times New Roman" w:hAnsi="Times New Roman" w:cs="Times New Roman"/>
                <w:sz w:val="24"/>
                <w:szCs w:val="24"/>
              </w:rPr>
            </w:pPr>
          </w:p>
        </w:tc>
        <w:tc>
          <w:tcPr>
            <w:tcW w:w="4536" w:type="dxa"/>
          </w:tcPr>
          <w:p w:rsidR="00D565C1" w:rsidRDefault="00D565C1" w:rsidP="00D565C1">
            <w:pPr>
              <w:tabs>
                <w:tab w:val="left" w:pos="525"/>
              </w:tabs>
              <w:rPr>
                <w:rFonts w:ascii="Times New Roman" w:hAnsi="Times New Roman" w:cs="Times New Roman"/>
                <w:sz w:val="24"/>
                <w:szCs w:val="24"/>
              </w:rPr>
            </w:pPr>
            <w:r>
              <w:rPr>
                <w:rFonts w:ascii="Times New Roman" w:hAnsi="Times New Roman" w:cs="Times New Roman"/>
                <w:sz w:val="24"/>
                <w:szCs w:val="24"/>
              </w:rPr>
              <w:t>Д</w:t>
            </w:r>
            <w:r w:rsidRPr="00394A87">
              <w:rPr>
                <w:rFonts w:ascii="Times New Roman" w:hAnsi="Times New Roman" w:cs="Times New Roman"/>
                <w:sz w:val="24"/>
                <w:szCs w:val="24"/>
              </w:rPr>
              <w:t xml:space="preserve">опускается ли использовать представительную выборку </w:t>
            </w:r>
            <w:r>
              <w:rPr>
                <w:rFonts w:ascii="Times New Roman" w:hAnsi="Times New Roman" w:cs="Times New Roman"/>
                <w:sz w:val="24"/>
                <w:szCs w:val="24"/>
              </w:rPr>
              <w:t xml:space="preserve">при инвентаризации </w:t>
            </w:r>
            <w:r w:rsidRPr="00394A87">
              <w:rPr>
                <w:rFonts w:ascii="Times New Roman" w:hAnsi="Times New Roman" w:cs="Times New Roman"/>
                <w:sz w:val="24"/>
                <w:szCs w:val="24"/>
              </w:rPr>
              <w:t>для проведения подтверждающих измерений (пункты 60, 61)</w:t>
            </w:r>
            <w:r>
              <w:rPr>
                <w:rFonts w:ascii="Times New Roman" w:hAnsi="Times New Roman" w:cs="Times New Roman"/>
                <w:sz w:val="24"/>
                <w:szCs w:val="24"/>
              </w:rPr>
              <w:t xml:space="preserve"> </w:t>
            </w:r>
            <w:r w:rsidRPr="00394A87">
              <w:rPr>
                <w:rFonts w:ascii="Times New Roman" w:hAnsi="Times New Roman" w:cs="Times New Roman"/>
                <w:sz w:val="24"/>
                <w:szCs w:val="24"/>
              </w:rPr>
              <w:t xml:space="preserve">в случае, когда объектов большое количество (более 500 шт.)? </w:t>
            </w:r>
          </w:p>
          <w:p w:rsidR="00D565C1" w:rsidRDefault="00D565C1" w:rsidP="00D565C1">
            <w:pPr>
              <w:tabs>
                <w:tab w:val="left" w:pos="525"/>
              </w:tabs>
              <w:rPr>
                <w:rFonts w:ascii="Times New Roman" w:hAnsi="Times New Roman" w:cs="Times New Roman"/>
                <w:sz w:val="24"/>
                <w:szCs w:val="24"/>
              </w:rPr>
            </w:pPr>
          </w:p>
          <w:p w:rsidR="00D565C1" w:rsidRPr="003B58D2" w:rsidRDefault="00D565C1" w:rsidP="00D565C1">
            <w:pPr>
              <w:tabs>
                <w:tab w:val="left" w:pos="525"/>
              </w:tabs>
              <w:rPr>
                <w:rFonts w:ascii="Times New Roman" w:hAnsi="Times New Roman" w:cs="Times New Roman"/>
                <w:color w:val="000000"/>
                <w:sz w:val="24"/>
                <w:szCs w:val="24"/>
              </w:rPr>
            </w:pPr>
            <w:r>
              <w:rPr>
                <w:rFonts w:ascii="Times New Roman" w:hAnsi="Times New Roman" w:cs="Times New Roman"/>
                <w:sz w:val="24"/>
                <w:szCs w:val="24"/>
              </w:rPr>
              <w:t>Допускается ли п</w:t>
            </w:r>
            <w:r w:rsidRPr="00394A87">
              <w:rPr>
                <w:rFonts w:ascii="Times New Roman" w:hAnsi="Times New Roman" w:cs="Times New Roman"/>
                <w:sz w:val="24"/>
                <w:szCs w:val="24"/>
              </w:rPr>
              <w:t>ри определении объема случайной выборки объектов исходить из требования подтверждения с доверительной вероятностью, равной Р0=0.9, нахождения в надлежащем состоянии не менее 85% объектов, т.е. β=0.85.</w:t>
            </w:r>
          </w:p>
        </w:tc>
        <w:tc>
          <w:tcPr>
            <w:tcW w:w="1701" w:type="dxa"/>
          </w:tcPr>
          <w:p w:rsidR="00D565C1" w:rsidRDefault="00D565C1" w:rsidP="00D565C1">
            <w:pPr>
              <w:jc w:val="center"/>
              <w:rPr>
                <w:rFonts w:ascii="Times New Roman" w:hAnsi="Times New Roman" w:cs="Times New Roman"/>
                <w:sz w:val="24"/>
                <w:szCs w:val="24"/>
              </w:rPr>
            </w:pPr>
          </w:p>
        </w:tc>
        <w:tc>
          <w:tcPr>
            <w:tcW w:w="4253" w:type="dxa"/>
          </w:tcPr>
          <w:p w:rsidR="00D565C1" w:rsidRPr="00DA0BA3" w:rsidRDefault="00D565C1" w:rsidP="00D565C1">
            <w:pPr>
              <w:pStyle w:val="a5"/>
              <w:tabs>
                <w:tab w:val="left" w:pos="1313"/>
              </w:tabs>
              <w:spacing w:after="0" w:line="240" w:lineRule="auto"/>
              <w:ind w:left="0"/>
              <w:jc w:val="both"/>
              <w:rPr>
                <w:rFonts w:ascii="Times New Roman" w:hAnsi="Times New Roman" w:cs="Times New Roman"/>
                <w:sz w:val="24"/>
                <w:szCs w:val="24"/>
              </w:rPr>
            </w:pPr>
          </w:p>
        </w:tc>
        <w:tc>
          <w:tcPr>
            <w:tcW w:w="4139" w:type="dxa"/>
          </w:tcPr>
          <w:p w:rsidR="00D565C1" w:rsidRPr="003B58D2" w:rsidRDefault="00D565C1" w:rsidP="00D565C1">
            <w:pPr>
              <w:tabs>
                <w:tab w:val="left" w:pos="525"/>
              </w:tabs>
              <w:rPr>
                <w:rFonts w:ascii="Times New Roman" w:hAnsi="Times New Roman" w:cs="Times New Roman"/>
                <w:sz w:val="24"/>
                <w:szCs w:val="24"/>
              </w:rPr>
            </w:pPr>
            <w:r w:rsidRPr="003B58D2">
              <w:rPr>
                <w:rFonts w:ascii="Times New Roman" w:hAnsi="Times New Roman" w:cs="Times New Roman"/>
                <w:sz w:val="24"/>
                <w:szCs w:val="24"/>
              </w:rPr>
              <w:t>Проводить инвентаризацию всех учетных единиц может проходить до полугода и полученные дозы принесут больше вреда, чем пользы.</w:t>
            </w:r>
          </w:p>
        </w:tc>
      </w:tr>
      <w:tr w:rsidR="00D565C1" w:rsidRPr="006F5B29" w:rsidTr="00B9678A">
        <w:trPr>
          <w:trHeight w:val="891"/>
        </w:trPr>
        <w:tc>
          <w:tcPr>
            <w:tcW w:w="675" w:type="dxa"/>
          </w:tcPr>
          <w:p w:rsidR="00D565C1" w:rsidRDefault="00D565C1" w:rsidP="00D565C1">
            <w:pPr>
              <w:pStyle w:val="a5"/>
              <w:numPr>
                <w:ilvl w:val="0"/>
                <w:numId w:val="3"/>
              </w:numPr>
              <w:spacing w:after="0" w:line="240" w:lineRule="auto"/>
              <w:ind w:left="0" w:firstLine="0"/>
              <w:rPr>
                <w:rFonts w:ascii="Times New Roman" w:hAnsi="Times New Roman" w:cs="Times New Roman"/>
                <w:sz w:val="24"/>
                <w:szCs w:val="24"/>
              </w:rPr>
            </w:pPr>
          </w:p>
        </w:tc>
        <w:tc>
          <w:tcPr>
            <w:tcW w:w="4536" w:type="dxa"/>
          </w:tcPr>
          <w:p w:rsidR="00D565C1" w:rsidRDefault="00D565C1" w:rsidP="00D565C1">
            <w:pPr>
              <w:pStyle w:val="Default"/>
              <w:jc w:val="both"/>
            </w:pPr>
            <w:r>
              <w:t>На какую дату составляется акт инвентаризации:</w:t>
            </w:r>
          </w:p>
          <w:p w:rsidR="00D565C1" w:rsidRDefault="00D565C1" w:rsidP="00D565C1">
            <w:pPr>
              <w:pStyle w:val="Default"/>
              <w:jc w:val="both"/>
            </w:pPr>
            <w:r>
              <w:t>на дату, указанную в приказе</w:t>
            </w:r>
          </w:p>
          <w:p w:rsidR="00D565C1" w:rsidRDefault="00D565C1" w:rsidP="00D565C1">
            <w:pPr>
              <w:pStyle w:val="Default"/>
              <w:jc w:val="both"/>
            </w:pPr>
            <w:r>
              <w:t>на дату начала инвентаризации</w:t>
            </w:r>
          </w:p>
          <w:p w:rsidR="00D565C1" w:rsidRDefault="00D565C1" w:rsidP="00D565C1">
            <w:pPr>
              <w:pStyle w:val="Default"/>
              <w:jc w:val="both"/>
            </w:pPr>
            <w:r>
              <w:t>на дату окончания инвентаризации</w:t>
            </w:r>
          </w:p>
          <w:p w:rsidR="00D565C1" w:rsidRPr="005D0E15" w:rsidRDefault="00D565C1" w:rsidP="00D565C1">
            <w:pPr>
              <w:pStyle w:val="Default"/>
              <w:jc w:val="both"/>
            </w:pPr>
            <w:r>
              <w:t>на любую дату, попадающую в период проведения инвентаризации?</w:t>
            </w:r>
          </w:p>
        </w:tc>
        <w:tc>
          <w:tcPr>
            <w:tcW w:w="1701" w:type="dxa"/>
          </w:tcPr>
          <w:p w:rsidR="00D565C1" w:rsidRDefault="00D565C1" w:rsidP="00D565C1">
            <w:pPr>
              <w:jc w:val="center"/>
              <w:rPr>
                <w:rFonts w:ascii="Times New Roman" w:hAnsi="Times New Roman" w:cs="Times New Roman"/>
                <w:sz w:val="24"/>
                <w:szCs w:val="24"/>
              </w:rPr>
            </w:pPr>
          </w:p>
        </w:tc>
        <w:tc>
          <w:tcPr>
            <w:tcW w:w="4253" w:type="dxa"/>
          </w:tcPr>
          <w:p w:rsidR="00D565C1" w:rsidRPr="000C3111" w:rsidRDefault="00D565C1" w:rsidP="00D565C1">
            <w:pPr>
              <w:pStyle w:val="a5"/>
              <w:tabs>
                <w:tab w:val="left" w:pos="1313"/>
              </w:tabs>
              <w:spacing w:after="0" w:line="240" w:lineRule="auto"/>
              <w:ind w:left="0"/>
              <w:jc w:val="both"/>
              <w:rPr>
                <w:rFonts w:ascii="Times New Roman" w:hAnsi="Times New Roman" w:cs="Times New Roman"/>
                <w:sz w:val="24"/>
                <w:szCs w:val="24"/>
              </w:rPr>
            </w:pPr>
          </w:p>
        </w:tc>
        <w:tc>
          <w:tcPr>
            <w:tcW w:w="4139" w:type="dxa"/>
          </w:tcPr>
          <w:p w:rsidR="00D565C1" w:rsidRPr="00C620FC" w:rsidRDefault="00D565C1" w:rsidP="00D565C1">
            <w:pPr>
              <w:jc w:val="both"/>
              <w:rPr>
                <w:rFonts w:ascii="Times New Roman" w:hAnsi="Times New Roman" w:cs="Times New Roman"/>
                <w:sz w:val="24"/>
                <w:szCs w:val="24"/>
              </w:rPr>
            </w:pPr>
            <w:bookmarkStart w:id="0" w:name="_GoBack"/>
            <w:bookmarkEnd w:id="0"/>
            <w:r w:rsidRPr="003B58D2">
              <w:rPr>
                <w:rFonts w:ascii="Times New Roman" w:hAnsi="Times New Roman" w:cs="Times New Roman"/>
                <w:sz w:val="24"/>
                <w:szCs w:val="24"/>
              </w:rPr>
              <w:t xml:space="preserve"> </w:t>
            </w:r>
          </w:p>
        </w:tc>
      </w:tr>
      <w:tr w:rsidR="00D565C1" w:rsidRPr="006F5B29" w:rsidTr="00B9678A">
        <w:trPr>
          <w:trHeight w:val="891"/>
        </w:trPr>
        <w:tc>
          <w:tcPr>
            <w:tcW w:w="675" w:type="dxa"/>
          </w:tcPr>
          <w:p w:rsidR="00D565C1" w:rsidRDefault="00D565C1" w:rsidP="00D565C1">
            <w:pPr>
              <w:pStyle w:val="a5"/>
              <w:numPr>
                <w:ilvl w:val="0"/>
                <w:numId w:val="3"/>
              </w:numPr>
              <w:spacing w:after="0" w:line="240" w:lineRule="auto"/>
              <w:ind w:left="0" w:firstLine="0"/>
              <w:rPr>
                <w:rFonts w:ascii="Times New Roman" w:hAnsi="Times New Roman" w:cs="Times New Roman"/>
                <w:sz w:val="24"/>
                <w:szCs w:val="24"/>
              </w:rPr>
            </w:pPr>
          </w:p>
        </w:tc>
        <w:tc>
          <w:tcPr>
            <w:tcW w:w="4536" w:type="dxa"/>
          </w:tcPr>
          <w:p w:rsidR="00D565C1" w:rsidRPr="00D565C1" w:rsidRDefault="00D565C1" w:rsidP="00D565C1">
            <w:pPr>
              <w:pStyle w:val="Default"/>
              <w:jc w:val="both"/>
              <w:rPr>
                <w:color w:val="auto"/>
              </w:rPr>
            </w:pPr>
            <w:r w:rsidRPr="00D565C1">
              <w:rPr>
                <w:color w:val="auto"/>
              </w:rPr>
              <w:t>Какая дата СФНК при периоде инвентаризации больше одного дня?</w:t>
            </w:r>
          </w:p>
        </w:tc>
        <w:tc>
          <w:tcPr>
            <w:tcW w:w="1701" w:type="dxa"/>
          </w:tcPr>
          <w:p w:rsidR="00D565C1" w:rsidRPr="00D565C1" w:rsidRDefault="00D565C1" w:rsidP="00D565C1">
            <w:pPr>
              <w:jc w:val="center"/>
              <w:rPr>
                <w:rFonts w:ascii="Times New Roman" w:hAnsi="Times New Roman" w:cs="Times New Roman"/>
                <w:sz w:val="24"/>
                <w:szCs w:val="24"/>
              </w:rPr>
            </w:pPr>
          </w:p>
        </w:tc>
        <w:tc>
          <w:tcPr>
            <w:tcW w:w="4253" w:type="dxa"/>
          </w:tcPr>
          <w:p w:rsidR="00D565C1" w:rsidRPr="00D565C1" w:rsidRDefault="00D565C1" w:rsidP="00D565C1">
            <w:pPr>
              <w:pStyle w:val="a5"/>
              <w:tabs>
                <w:tab w:val="left" w:pos="1313"/>
              </w:tabs>
              <w:spacing w:after="0" w:line="240" w:lineRule="auto"/>
              <w:ind w:left="0"/>
              <w:jc w:val="both"/>
              <w:rPr>
                <w:rFonts w:ascii="Times New Roman" w:hAnsi="Times New Roman" w:cs="Times New Roman"/>
                <w:sz w:val="24"/>
                <w:szCs w:val="24"/>
              </w:rPr>
            </w:pPr>
          </w:p>
        </w:tc>
        <w:tc>
          <w:tcPr>
            <w:tcW w:w="4139" w:type="dxa"/>
          </w:tcPr>
          <w:p w:rsidR="00D565C1" w:rsidRPr="00D565C1" w:rsidRDefault="00D565C1" w:rsidP="00D565C1">
            <w:pPr>
              <w:jc w:val="both"/>
              <w:rPr>
                <w:rFonts w:ascii="Times New Roman" w:hAnsi="Times New Roman" w:cs="Times New Roman"/>
                <w:sz w:val="24"/>
                <w:szCs w:val="24"/>
              </w:rPr>
            </w:pPr>
            <w:r w:rsidRPr="00D565C1">
              <w:rPr>
                <w:rFonts w:ascii="Times New Roman" w:hAnsi="Times New Roman" w:cs="Times New Roman"/>
                <w:sz w:val="24"/>
                <w:szCs w:val="24"/>
              </w:rPr>
              <w:t>Если СНК четко на дату начала инвентаризации, а инвентаризация, например, в хранилище РАО, проводится 4 дня, при этом, не останавливается технологический процесс, то какая дата СФНК</w:t>
            </w:r>
          </w:p>
        </w:tc>
      </w:tr>
      <w:tr w:rsidR="00D565C1" w:rsidRPr="006F5B29" w:rsidTr="00B9678A">
        <w:trPr>
          <w:trHeight w:val="891"/>
        </w:trPr>
        <w:tc>
          <w:tcPr>
            <w:tcW w:w="675" w:type="dxa"/>
          </w:tcPr>
          <w:p w:rsidR="00D565C1" w:rsidRDefault="00D565C1" w:rsidP="00D565C1">
            <w:pPr>
              <w:pStyle w:val="a5"/>
              <w:numPr>
                <w:ilvl w:val="0"/>
                <w:numId w:val="3"/>
              </w:numPr>
              <w:spacing w:after="0" w:line="240" w:lineRule="auto"/>
              <w:ind w:left="0" w:firstLine="0"/>
              <w:rPr>
                <w:rFonts w:ascii="Times New Roman" w:hAnsi="Times New Roman" w:cs="Times New Roman"/>
                <w:sz w:val="24"/>
                <w:szCs w:val="24"/>
              </w:rPr>
            </w:pPr>
          </w:p>
        </w:tc>
        <w:tc>
          <w:tcPr>
            <w:tcW w:w="4536" w:type="dxa"/>
          </w:tcPr>
          <w:p w:rsidR="00D565C1" w:rsidRDefault="00D565C1" w:rsidP="00D565C1">
            <w:pPr>
              <w:pStyle w:val="Default"/>
              <w:jc w:val="both"/>
            </w:pPr>
            <w:r w:rsidRPr="003B58D2">
              <w:t>Как учитывать инвентарную разницу, без выявления аномалии (не соответствие СНК и СФНК), если инвентаризация не может быть проведена в один день, при этом имеется непрерывный технологический процесс по образованию, переработке и т.д.?</w:t>
            </w:r>
          </w:p>
        </w:tc>
        <w:tc>
          <w:tcPr>
            <w:tcW w:w="1701" w:type="dxa"/>
          </w:tcPr>
          <w:p w:rsidR="00D565C1" w:rsidRDefault="00D565C1" w:rsidP="00D565C1">
            <w:pPr>
              <w:jc w:val="center"/>
              <w:rPr>
                <w:rFonts w:ascii="Times New Roman" w:hAnsi="Times New Roman" w:cs="Times New Roman"/>
                <w:sz w:val="24"/>
                <w:szCs w:val="24"/>
              </w:rPr>
            </w:pPr>
          </w:p>
        </w:tc>
        <w:tc>
          <w:tcPr>
            <w:tcW w:w="4253" w:type="dxa"/>
          </w:tcPr>
          <w:p w:rsidR="00D565C1" w:rsidRPr="000C3111" w:rsidRDefault="00D565C1" w:rsidP="00D565C1">
            <w:pPr>
              <w:pStyle w:val="a5"/>
              <w:tabs>
                <w:tab w:val="left" w:pos="1313"/>
              </w:tabs>
              <w:spacing w:after="0" w:line="240" w:lineRule="auto"/>
              <w:ind w:left="0"/>
              <w:jc w:val="both"/>
              <w:rPr>
                <w:rFonts w:ascii="Times New Roman" w:hAnsi="Times New Roman" w:cs="Times New Roman"/>
                <w:sz w:val="24"/>
                <w:szCs w:val="24"/>
              </w:rPr>
            </w:pPr>
          </w:p>
        </w:tc>
        <w:tc>
          <w:tcPr>
            <w:tcW w:w="4139" w:type="dxa"/>
          </w:tcPr>
          <w:p w:rsidR="00D565C1" w:rsidRPr="003B58D2" w:rsidRDefault="00D565C1" w:rsidP="00D565C1">
            <w:pPr>
              <w:jc w:val="both"/>
              <w:rPr>
                <w:rFonts w:ascii="Times New Roman" w:hAnsi="Times New Roman" w:cs="Times New Roman"/>
                <w:sz w:val="24"/>
                <w:szCs w:val="24"/>
              </w:rPr>
            </w:pPr>
            <w:r>
              <w:rPr>
                <w:rFonts w:ascii="Times New Roman" w:hAnsi="Times New Roman" w:cs="Times New Roman"/>
                <w:sz w:val="24"/>
                <w:szCs w:val="24"/>
              </w:rPr>
              <w:t>Есть предложения дополнить НП-067-ХХ порядком проведения инвентаризации на непрерывных технологических производствах.</w:t>
            </w:r>
          </w:p>
        </w:tc>
      </w:tr>
      <w:tr w:rsidR="00D565C1" w:rsidRPr="006F5B29" w:rsidTr="00B9678A">
        <w:trPr>
          <w:trHeight w:val="891"/>
        </w:trPr>
        <w:tc>
          <w:tcPr>
            <w:tcW w:w="675" w:type="dxa"/>
          </w:tcPr>
          <w:p w:rsidR="00D565C1" w:rsidRDefault="00D565C1" w:rsidP="00D565C1">
            <w:pPr>
              <w:pStyle w:val="a5"/>
              <w:numPr>
                <w:ilvl w:val="0"/>
                <w:numId w:val="3"/>
              </w:numPr>
              <w:spacing w:after="0" w:line="240" w:lineRule="auto"/>
              <w:ind w:left="0" w:firstLine="0"/>
              <w:rPr>
                <w:rFonts w:ascii="Times New Roman" w:hAnsi="Times New Roman" w:cs="Times New Roman"/>
                <w:sz w:val="24"/>
                <w:szCs w:val="24"/>
              </w:rPr>
            </w:pPr>
          </w:p>
        </w:tc>
        <w:tc>
          <w:tcPr>
            <w:tcW w:w="4536" w:type="dxa"/>
          </w:tcPr>
          <w:p w:rsidR="00D565C1" w:rsidRPr="00D565C1" w:rsidRDefault="00D565C1" w:rsidP="00D565C1">
            <w:pPr>
              <w:pStyle w:val="Default"/>
              <w:jc w:val="both"/>
              <w:rPr>
                <w:color w:val="auto"/>
              </w:rPr>
            </w:pPr>
            <w:r w:rsidRPr="00D565C1">
              <w:rPr>
                <w:color w:val="auto"/>
              </w:rPr>
              <w:t>Каким образом отразить в учетной документации изменение категории РАО или вывод из-под категории РАО, если по расчетам изменилась активность по причине естественного распада.</w:t>
            </w:r>
          </w:p>
        </w:tc>
        <w:tc>
          <w:tcPr>
            <w:tcW w:w="1701" w:type="dxa"/>
          </w:tcPr>
          <w:p w:rsidR="00D565C1" w:rsidRPr="00D565C1" w:rsidRDefault="00D565C1" w:rsidP="00D565C1">
            <w:pPr>
              <w:jc w:val="center"/>
              <w:rPr>
                <w:rFonts w:ascii="Times New Roman" w:hAnsi="Times New Roman" w:cs="Times New Roman"/>
                <w:sz w:val="24"/>
                <w:szCs w:val="24"/>
              </w:rPr>
            </w:pPr>
            <w:r>
              <w:rPr>
                <w:rFonts w:ascii="Times New Roman" w:hAnsi="Times New Roman" w:cs="Times New Roman"/>
                <w:sz w:val="24"/>
                <w:szCs w:val="24"/>
              </w:rPr>
              <w:t>п</w:t>
            </w:r>
            <w:r w:rsidRPr="00D565C1">
              <w:rPr>
                <w:rFonts w:ascii="Times New Roman" w:hAnsi="Times New Roman" w:cs="Times New Roman"/>
                <w:sz w:val="24"/>
                <w:szCs w:val="24"/>
              </w:rPr>
              <w:t>.66</w:t>
            </w:r>
          </w:p>
        </w:tc>
        <w:tc>
          <w:tcPr>
            <w:tcW w:w="4253" w:type="dxa"/>
          </w:tcPr>
          <w:p w:rsidR="00D565C1" w:rsidRPr="00D565C1" w:rsidRDefault="00D565C1" w:rsidP="00D565C1">
            <w:pPr>
              <w:pStyle w:val="a5"/>
              <w:tabs>
                <w:tab w:val="left" w:pos="1313"/>
              </w:tabs>
              <w:spacing w:after="0" w:line="240" w:lineRule="auto"/>
              <w:ind w:left="0"/>
              <w:jc w:val="both"/>
              <w:rPr>
                <w:rFonts w:ascii="Times New Roman" w:hAnsi="Times New Roman" w:cs="Times New Roman"/>
                <w:sz w:val="24"/>
                <w:szCs w:val="24"/>
              </w:rPr>
            </w:pPr>
            <w:r w:rsidRPr="00D565C1">
              <w:rPr>
                <w:rFonts w:ascii="Times New Roman" w:hAnsi="Times New Roman" w:cs="Times New Roman"/>
                <w:sz w:val="24"/>
                <w:szCs w:val="24"/>
              </w:rPr>
              <w:t>Аномалиями в учете и контроле РВ и РАО являются</w:t>
            </w:r>
            <w:r>
              <w:rPr>
                <w:rFonts w:ascii="Times New Roman" w:hAnsi="Times New Roman" w:cs="Times New Roman"/>
                <w:sz w:val="24"/>
                <w:szCs w:val="24"/>
              </w:rPr>
              <w:t>…</w:t>
            </w:r>
            <w:r w:rsidRPr="00D565C1">
              <w:rPr>
                <w:rFonts w:ascii="Times New Roman" w:hAnsi="Times New Roman" w:cs="Times New Roman"/>
                <w:sz w:val="24"/>
                <w:szCs w:val="24"/>
              </w:rPr>
              <w:t>:</w:t>
            </w:r>
          </w:p>
          <w:p w:rsidR="00D565C1" w:rsidRPr="00D565C1" w:rsidRDefault="00D565C1" w:rsidP="00D565C1">
            <w:pPr>
              <w:pStyle w:val="a5"/>
              <w:tabs>
                <w:tab w:val="left" w:pos="1313"/>
              </w:tabs>
              <w:spacing w:after="0" w:line="240" w:lineRule="auto"/>
              <w:ind w:left="0"/>
              <w:jc w:val="both"/>
              <w:rPr>
                <w:rFonts w:ascii="Times New Roman" w:hAnsi="Times New Roman" w:cs="Times New Roman"/>
                <w:sz w:val="24"/>
                <w:szCs w:val="24"/>
              </w:rPr>
            </w:pPr>
            <w:r w:rsidRPr="00D565C1">
              <w:rPr>
                <w:rFonts w:ascii="Times New Roman" w:hAnsi="Times New Roman" w:cs="Times New Roman"/>
                <w:sz w:val="24"/>
                <w:szCs w:val="24"/>
              </w:rPr>
              <w:t>- расхождение значений фактически наличного количества РВ, РАО с данными учетных документов, выявленное в ходе инвентаризации или при проведении измерений</w:t>
            </w:r>
            <w:r>
              <w:rPr>
                <w:rFonts w:ascii="Times New Roman" w:hAnsi="Times New Roman" w:cs="Times New Roman"/>
                <w:sz w:val="24"/>
                <w:szCs w:val="24"/>
              </w:rPr>
              <w:t>….</w:t>
            </w:r>
          </w:p>
        </w:tc>
        <w:tc>
          <w:tcPr>
            <w:tcW w:w="4139" w:type="dxa"/>
          </w:tcPr>
          <w:p w:rsidR="00D565C1" w:rsidRPr="00D565C1" w:rsidRDefault="00D565C1" w:rsidP="00D565C1">
            <w:pPr>
              <w:jc w:val="both"/>
              <w:rPr>
                <w:rFonts w:ascii="Times New Roman" w:hAnsi="Times New Roman" w:cs="Times New Roman"/>
                <w:sz w:val="24"/>
                <w:szCs w:val="24"/>
              </w:rPr>
            </w:pPr>
            <w:r w:rsidRPr="00D565C1">
              <w:rPr>
                <w:rFonts w:ascii="Times New Roman" w:hAnsi="Times New Roman" w:cs="Times New Roman"/>
                <w:sz w:val="24"/>
                <w:szCs w:val="24"/>
              </w:rPr>
              <w:t>Отсутствует процедура, в какой момент отразить изменение учетных данных РАО. В настоящий момент только в годовом отчете делается пересчет суммарной активности РАО в хранилищах.</w:t>
            </w:r>
          </w:p>
          <w:p w:rsidR="00D565C1" w:rsidRPr="00D565C1" w:rsidRDefault="00D565C1" w:rsidP="00D565C1">
            <w:pPr>
              <w:jc w:val="both"/>
              <w:rPr>
                <w:rFonts w:ascii="Times New Roman" w:hAnsi="Times New Roman" w:cs="Times New Roman"/>
                <w:sz w:val="24"/>
                <w:szCs w:val="24"/>
              </w:rPr>
            </w:pPr>
            <w:r w:rsidRPr="00D565C1">
              <w:rPr>
                <w:rFonts w:ascii="Times New Roman" w:hAnsi="Times New Roman" w:cs="Times New Roman"/>
                <w:sz w:val="24"/>
                <w:szCs w:val="24"/>
              </w:rPr>
              <w:t>Отсутствие данной процедуры может привести к недостоверности данных по реальным объемам РАО.</w:t>
            </w:r>
          </w:p>
        </w:tc>
      </w:tr>
      <w:tr w:rsidR="00D565C1" w:rsidRPr="006F5B29" w:rsidTr="00B9678A">
        <w:trPr>
          <w:trHeight w:val="891"/>
        </w:trPr>
        <w:tc>
          <w:tcPr>
            <w:tcW w:w="675" w:type="dxa"/>
          </w:tcPr>
          <w:p w:rsidR="00D565C1" w:rsidRDefault="00D565C1" w:rsidP="00D565C1">
            <w:pPr>
              <w:pStyle w:val="a5"/>
              <w:numPr>
                <w:ilvl w:val="0"/>
                <w:numId w:val="3"/>
              </w:numPr>
              <w:spacing w:after="0" w:line="240" w:lineRule="auto"/>
              <w:ind w:left="0" w:firstLine="0"/>
              <w:rPr>
                <w:rFonts w:ascii="Times New Roman" w:hAnsi="Times New Roman" w:cs="Times New Roman"/>
                <w:sz w:val="24"/>
                <w:szCs w:val="24"/>
              </w:rPr>
            </w:pPr>
          </w:p>
        </w:tc>
        <w:tc>
          <w:tcPr>
            <w:tcW w:w="4536" w:type="dxa"/>
          </w:tcPr>
          <w:p w:rsidR="00D565C1" w:rsidRDefault="00D565C1" w:rsidP="00D565C1">
            <w:pPr>
              <w:pStyle w:val="Default"/>
              <w:jc w:val="both"/>
            </w:pPr>
            <w:r w:rsidRPr="003B58D2">
              <w:t xml:space="preserve">Какой код операции указывать при отправке ЗРИ в поверку и нахождении ЗРИ в «пути» более 1 дня (45 дней)? </w:t>
            </w:r>
          </w:p>
          <w:p w:rsidR="00D565C1" w:rsidRPr="003B58D2" w:rsidRDefault="00D565C1" w:rsidP="00D565C1">
            <w:pPr>
              <w:pStyle w:val="Default"/>
              <w:jc w:val="both"/>
            </w:pPr>
            <w:r w:rsidRPr="003B58D2">
              <w:t>Таких кодов в оперативной отчетности не предусмотрено</w:t>
            </w:r>
          </w:p>
        </w:tc>
        <w:tc>
          <w:tcPr>
            <w:tcW w:w="1701" w:type="dxa"/>
          </w:tcPr>
          <w:p w:rsidR="00D565C1" w:rsidRDefault="00D565C1" w:rsidP="00D565C1">
            <w:pPr>
              <w:jc w:val="center"/>
              <w:rPr>
                <w:rFonts w:ascii="Times New Roman" w:hAnsi="Times New Roman" w:cs="Times New Roman"/>
                <w:sz w:val="24"/>
                <w:szCs w:val="24"/>
              </w:rPr>
            </w:pPr>
            <w:r>
              <w:rPr>
                <w:rFonts w:ascii="Times New Roman" w:hAnsi="Times New Roman" w:cs="Times New Roman"/>
                <w:sz w:val="24"/>
                <w:szCs w:val="24"/>
              </w:rPr>
              <w:t>п.74</w:t>
            </w:r>
          </w:p>
        </w:tc>
        <w:tc>
          <w:tcPr>
            <w:tcW w:w="4253" w:type="dxa"/>
          </w:tcPr>
          <w:p w:rsidR="00D565C1" w:rsidRPr="000C3111" w:rsidRDefault="00D565C1" w:rsidP="00D565C1">
            <w:pPr>
              <w:pStyle w:val="a5"/>
              <w:tabs>
                <w:tab w:val="left" w:pos="1313"/>
              </w:tabs>
              <w:spacing w:after="0" w:line="240" w:lineRule="auto"/>
              <w:ind w:left="0"/>
              <w:jc w:val="both"/>
              <w:rPr>
                <w:rFonts w:ascii="Times New Roman" w:hAnsi="Times New Roman" w:cs="Times New Roman"/>
                <w:sz w:val="24"/>
                <w:szCs w:val="24"/>
              </w:rPr>
            </w:pPr>
            <w:r w:rsidRPr="003B58D2">
              <w:rPr>
                <w:rFonts w:ascii="Times New Roman" w:hAnsi="Times New Roman" w:cs="Times New Roman"/>
                <w:sz w:val="24"/>
                <w:szCs w:val="24"/>
              </w:rPr>
              <w:t>Учетные документы, включая журналы учета РВ и РАО, ведутся в организации и ее подразделениях. Они должны содержать данные обо всех подлежащих учету РВ и РАО и операциях, проведенных с ними</w:t>
            </w:r>
            <w:r>
              <w:rPr>
                <w:rFonts w:ascii="Times New Roman" w:hAnsi="Times New Roman" w:cs="Times New Roman"/>
                <w:sz w:val="24"/>
                <w:szCs w:val="24"/>
              </w:rPr>
              <w:t>….</w:t>
            </w:r>
          </w:p>
        </w:tc>
        <w:tc>
          <w:tcPr>
            <w:tcW w:w="4139" w:type="dxa"/>
          </w:tcPr>
          <w:p w:rsidR="00D565C1" w:rsidRPr="003B58D2" w:rsidRDefault="00D565C1" w:rsidP="00D565C1">
            <w:pPr>
              <w:jc w:val="both"/>
              <w:rPr>
                <w:rFonts w:ascii="Times New Roman" w:hAnsi="Times New Roman" w:cs="Times New Roman"/>
                <w:sz w:val="24"/>
                <w:szCs w:val="24"/>
              </w:rPr>
            </w:pPr>
            <w:r w:rsidRPr="003B58D2">
              <w:rPr>
                <w:rFonts w:ascii="Times New Roman" w:hAnsi="Times New Roman" w:cs="Times New Roman"/>
                <w:sz w:val="24"/>
                <w:szCs w:val="24"/>
              </w:rPr>
              <w:t>В соответствии с п. 74 и Приложением 3 необходимо указывать код операции при перемещении ЗРИ из подразделения в подразделение. Таких кодов операций в оперативной отчетности не предусмотрено.</w:t>
            </w:r>
          </w:p>
        </w:tc>
      </w:tr>
      <w:tr w:rsidR="00D565C1" w:rsidRPr="006F5B29" w:rsidTr="00B9678A">
        <w:trPr>
          <w:trHeight w:val="891"/>
        </w:trPr>
        <w:tc>
          <w:tcPr>
            <w:tcW w:w="675" w:type="dxa"/>
          </w:tcPr>
          <w:p w:rsidR="00D565C1" w:rsidRDefault="00D565C1" w:rsidP="00D565C1">
            <w:pPr>
              <w:pStyle w:val="a5"/>
              <w:numPr>
                <w:ilvl w:val="0"/>
                <w:numId w:val="3"/>
              </w:numPr>
              <w:spacing w:after="0" w:line="240" w:lineRule="auto"/>
              <w:ind w:left="0" w:firstLine="0"/>
              <w:rPr>
                <w:rFonts w:ascii="Times New Roman" w:hAnsi="Times New Roman" w:cs="Times New Roman"/>
                <w:sz w:val="24"/>
                <w:szCs w:val="24"/>
              </w:rPr>
            </w:pPr>
          </w:p>
        </w:tc>
        <w:tc>
          <w:tcPr>
            <w:tcW w:w="4536" w:type="dxa"/>
          </w:tcPr>
          <w:p w:rsidR="00D565C1" w:rsidRDefault="00D565C1" w:rsidP="00D565C1">
            <w:pPr>
              <w:pStyle w:val="Default"/>
              <w:jc w:val="both"/>
            </w:pPr>
            <w:r>
              <w:t>Как правильно вносить исправления в электронный журнал учета РАО: новой строкой или частичным зачеркиванием недостоверной информации?</w:t>
            </w:r>
          </w:p>
          <w:p w:rsidR="00D565C1" w:rsidRPr="003B58D2" w:rsidRDefault="00D565C1" w:rsidP="00D565C1">
            <w:pPr>
              <w:pStyle w:val="Default"/>
              <w:jc w:val="both"/>
            </w:pPr>
            <w:r>
              <w:t>Нужна ли электронная подпись в электронном журнале учета РАО или достаточно фамилии и даты внесения данных/исправлений?</w:t>
            </w:r>
          </w:p>
        </w:tc>
        <w:tc>
          <w:tcPr>
            <w:tcW w:w="1701" w:type="dxa"/>
          </w:tcPr>
          <w:p w:rsidR="00D565C1" w:rsidRDefault="00D565C1" w:rsidP="00D565C1">
            <w:pPr>
              <w:jc w:val="center"/>
              <w:rPr>
                <w:rFonts w:ascii="Times New Roman" w:hAnsi="Times New Roman" w:cs="Times New Roman"/>
                <w:sz w:val="24"/>
                <w:szCs w:val="24"/>
              </w:rPr>
            </w:pPr>
            <w:r>
              <w:rPr>
                <w:rFonts w:ascii="Times New Roman" w:hAnsi="Times New Roman" w:cs="Times New Roman"/>
                <w:sz w:val="24"/>
                <w:szCs w:val="24"/>
              </w:rPr>
              <w:t>п.74</w:t>
            </w:r>
          </w:p>
        </w:tc>
        <w:tc>
          <w:tcPr>
            <w:tcW w:w="4253" w:type="dxa"/>
          </w:tcPr>
          <w:p w:rsidR="00D565C1" w:rsidRPr="003B58D2" w:rsidRDefault="00D565C1" w:rsidP="00D565C1">
            <w:pPr>
              <w:pStyle w:val="a5"/>
              <w:tabs>
                <w:tab w:val="left" w:pos="1313"/>
              </w:tabs>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Pr="00D565C1">
              <w:rPr>
                <w:rFonts w:ascii="Times New Roman" w:hAnsi="Times New Roman" w:cs="Times New Roman"/>
                <w:sz w:val="24"/>
                <w:szCs w:val="24"/>
              </w:rPr>
              <w:t>Допускается электронная форма ведения журналов учета при условии обеспечения выполнения соответствующих требований по защите информации и обеспечения внесения исправлений в учетные данные только с сохранением сведений о дате и лицах, внесших такие изменения, а также об изначальных данных до внесения исправлений</w:t>
            </w:r>
            <w:r>
              <w:rPr>
                <w:rFonts w:ascii="Times New Roman" w:hAnsi="Times New Roman" w:cs="Times New Roman"/>
                <w:sz w:val="24"/>
                <w:szCs w:val="24"/>
              </w:rPr>
              <w:t>…</w:t>
            </w:r>
          </w:p>
        </w:tc>
        <w:tc>
          <w:tcPr>
            <w:tcW w:w="4139" w:type="dxa"/>
          </w:tcPr>
          <w:p w:rsidR="00D565C1" w:rsidRPr="003B58D2" w:rsidRDefault="00D565C1" w:rsidP="00D565C1">
            <w:pPr>
              <w:jc w:val="both"/>
              <w:rPr>
                <w:rFonts w:ascii="Times New Roman" w:hAnsi="Times New Roman" w:cs="Times New Roman"/>
                <w:sz w:val="24"/>
                <w:szCs w:val="24"/>
              </w:rPr>
            </w:pPr>
          </w:p>
        </w:tc>
      </w:tr>
      <w:tr w:rsidR="00D565C1" w:rsidRPr="006F5B29" w:rsidTr="00B9678A">
        <w:trPr>
          <w:trHeight w:val="891"/>
        </w:trPr>
        <w:tc>
          <w:tcPr>
            <w:tcW w:w="675" w:type="dxa"/>
          </w:tcPr>
          <w:p w:rsidR="00D565C1" w:rsidRDefault="00D565C1" w:rsidP="00D565C1">
            <w:pPr>
              <w:pStyle w:val="a5"/>
              <w:numPr>
                <w:ilvl w:val="0"/>
                <w:numId w:val="3"/>
              </w:numPr>
              <w:spacing w:after="0" w:line="240" w:lineRule="auto"/>
              <w:ind w:left="0" w:firstLine="0"/>
              <w:rPr>
                <w:rFonts w:ascii="Times New Roman" w:hAnsi="Times New Roman" w:cs="Times New Roman"/>
                <w:sz w:val="24"/>
                <w:szCs w:val="24"/>
              </w:rPr>
            </w:pPr>
          </w:p>
        </w:tc>
        <w:tc>
          <w:tcPr>
            <w:tcW w:w="4536" w:type="dxa"/>
          </w:tcPr>
          <w:p w:rsidR="00D565C1" w:rsidRDefault="00D565C1" w:rsidP="00D565C1">
            <w:pPr>
              <w:pStyle w:val="Default"/>
              <w:jc w:val="both"/>
            </w:pPr>
            <w:r w:rsidRPr="003B58D2">
              <w:t>Просьба пояснить, что является «заводским номером» для заполнения журналов учета и оперативной отчетности, с учетом требований пункта 76</w:t>
            </w:r>
            <w:r>
              <w:t>?</w:t>
            </w:r>
          </w:p>
          <w:p w:rsidR="00D565C1" w:rsidRDefault="00D565C1" w:rsidP="00D565C1">
            <w:pPr>
              <w:pStyle w:val="Default"/>
              <w:jc w:val="both"/>
            </w:pPr>
          </w:p>
          <w:p w:rsidR="00D565C1" w:rsidRPr="003B58D2" w:rsidRDefault="00D565C1" w:rsidP="00D565C1">
            <w:pPr>
              <w:pStyle w:val="Default"/>
              <w:jc w:val="both"/>
            </w:pPr>
            <w:r w:rsidRPr="003B58D2">
              <w:t xml:space="preserve">В соответствии с п.76 правил, организация, изготовившая ЗРИ должна присваивать индивидуальный номер с учетом обеспечения уникальности в СГУК РВ и РАО. В Приложении 3 в «журнале учета ЗРИ», необходимо указывать «заводской» номер. </w:t>
            </w:r>
          </w:p>
        </w:tc>
        <w:tc>
          <w:tcPr>
            <w:tcW w:w="1701" w:type="dxa"/>
          </w:tcPr>
          <w:p w:rsidR="00D565C1" w:rsidRDefault="00D565C1" w:rsidP="00D565C1">
            <w:pPr>
              <w:jc w:val="center"/>
              <w:rPr>
                <w:rFonts w:ascii="Times New Roman" w:hAnsi="Times New Roman" w:cs="Times New Roman"/>
                <w:sz w:val="24"/>
                <w:szCs w:val="24"/>
              </w:rPr>
            </w:pPr>
            <w:r>
              <w:rPr>
                <w:rFonts w:ascii="Times New Roman" w:hAnsi="Times New Roman" w:cs="Times New Roman"/>
                <w:sz w:val="24"/>
                <w:szCs w:val="24"/>
              </w:rPr>
              <w:t>п.76</w:t>
            </w:r>
          </w:p>
        </w:tc>
        <w:tc>
          <w:tcPr>
            <w:tcW w:w="4253" w:type="dxa"/>
          </w:tcPr>
          <w:p w:rsidR="00D565C1" w:rsidRPr="003B58D2" w:rsidRDefault="00D565C1" w:rsidP="00D565C1">
            <w:pPr>
              <w:pStyle w:val="a5"/>
              <w:tabs>
                <w:tab w:val="left" w:pos="1313"/>
              </w:tabs>
              <w:spacing w:after="0" w:line="240" w:lineRule="auto"/>
              <w:ind w:left="0" w:firstLine="284"/>
              <w:jc w:val="both"/>
              <w:rPr>
                <w:rFonts w:ascii="Times New Roman" w:hAnsi="Times New Roman" w:cs="Times New Roman"/>
                <w:sz w:val="24"/>
                <w:szCs w:val="24"/>
              </w:rPr>
            </w:pPr>
            <w:r w:rsidRPr="003B58D2">
              <w:rPr>
                <w:rFonts w:ascii="Times New Roman" w:hAnsi="Times New Roman" w:cs="Times New Roman"/>
                <w:sz w:val="24"/>
                <w:szCs w:val="24"/>
              </w:rPr>
              <w:t>Организация, изготавливающая ЗРИ (партию ЗРИ) или изделия с РВ, должна обеспечивать изготовленные ЗРИ или изделия с РВ паспортом (сертификатом). В паспорт (сертификат) включается следующая информация:</w:t>
            </w:r>
          </w:p>
          <w:p w:rsidR="00D565C1" w:rsidRPr="003B58D2" w:rsidRDefault="00D565C1" w:rsidP="00D565C1">
            <w:pPr>
              <w:pStyle w:val="a5"/>
              <w:tabs>
                <w:tab w:val="left" w:pos="1313"/>
              </w:tabs>
              <w:spacing w:after="0" w:line="240" w:lineRule="auto"/>
              <w:ind w:left="0" w:firstLine="284"/>
              <w:jc w:val="both"/>
              <w:rPr>
                <w:rFonts w:ascii="Times New Roman" w:hAnsi="Times New Roman" w:cs="Times New Roman"/>
                <w:sz w:val="24"/>
                <w:szCs w:val="24"/>
              </w:rPr>
            </w:pPr>
            <w:r w:rsidRPr="003B58D2">
              <w:rPr>
                <w:rFonts w:ascii="Times New Roman" w:hAnsi="Times New Roman" w:cs="Times New Roman"/>
                <w:sz w:val="24"/>
                <w:szCs w:val="24"/>
              </w:rPr>
              <w:t>номер паспорта (сертификата);</w:t>
            </w:r>
          </w:p>
          <w:p w:rsidR="00D565C1" w:rsidRPr="003B58D2" w:rsidRDefault="00D565C1" w:rsidP="00D565C1">
            <w:pPr>
              <w:pStyle w:val="a5"/>
              <w:tabs>
                <w:tab w:val="left" w:pos="1313"/>
              </w:tabs>
              <w:spacing w:after="0" w:line="240" w:lineRule="auto"/>
              <w:ind w:left="0" w:firstLine="284"/>
              <w:jc w:val="both"/>
              <w:rPr>
                <w:rFonts w:ascii="Times New Roman" w:hAnsi="Times New Roman" w:cs="Times New Roman"/>
                <w:sz w:val="24"/>
                <w:szCs w:val="24"/>
              </w:rPr>
            </w:pPr>
            <w:r w:rsidRPr="003B58D2">
              <w:rPr>
                <w:rFonts w:ascii="Times New Roman" w:hAnsi="Times New Roman" w:cs="Times New Roman"/>
                <w:sz w:val="24"/>
                <w:szCs w:val="24"/>
              </w:rPr>
              <w:t>тип (ЗРИ, изделие с РВ и т.д.);</w:t>
            </w:r>
          </w:p>
          <w:p w:rsidR="00D565C1" w:rsidRPr="003B58D2" w:rsidRDefault="00D565C1" w:rsidP="00D565C1">
            <w:pPr>
              <w:pStyle w:val="a5"/>
              <w:tabs>
                <w:tab w:val="left" w:pos="1313"/>
              </w:tabs>
              <w:spacing w:after="0" w:line="240" w:lineRule="auto"/>
              <w:ind w:left="0" w:firstLine="284"/>
              <w:jc w:val="both"/>
              <w:rPr>
                <w:rFonts w:ascii="Times New Roman" w:hAnsi="Times New Roman" w:cs="Times New Roman"/>
                <w:sz w:val="24"/>
                <w:szCs w:val="24"/>
              </w:rPr>
            </w:pPr>
            <w:r w:rsidRPr="003B58D2">
              <w:rPr>
                <w:rFonts w:ascii="Times New Roman" w:hAnsi="Times New Roman" w:cs="Times New Roman"/>
                <w:sz w:val="24"/>
                <w:szCs w:val="24"/>
              </w:rPr>
              <w:t>индивидуальный номер изделия;</w:t>
            </w:r>
          </w:p>
          <w:p w:rsidR="00D565C1" w:rsidRPr="003B58D2" w:rsidRDefault="00D565C1" w:rsidP="00D565C1">
            <w:pPr>
              <w:pStyle w:val="a5"/>
              <w:tabs>
                <w:tab w:val="left" w:pos="1313"/>
              </w:tabs>
              <w:spacing w:after="0" w:line="240" w:lineRule="auto"/>
              <w:ind w:left="0" w:firstLine="284"/>
              <w:jc w:val="both"/>
              <w:rPr>
                <w:rFonts w:ascii="Times New Roman" w:hAnsi="Times New Roman" w:cs="Times New Roman"/>
                <w:sz w:val="24"/>
                <w:szCs w:val="24"/>
              </w:rPr>
            </w:pPr>
            <w:r w:rsidRPr="003B58D2">
              <w:rPr>
                <w:rFonts w:ascii="Times New Roman" w:hAnsi="Times New Roman" w:cs="Times New Roman"/>
                <w:sz w:val="24"/>
                <w:szCs w:val="24"/>
              </w:rPr>
              <w:t>дата изготовления (выпуска);</w:t>
            </w:r>
          </w:p>
          <w:p w:rsidR="00D565C1" w:rsidRPr="003B58D2" w:rsidRDefault="00D565C1" w:rsidP="00D565C1">
            <w:pPr>
              <w:pStyle w:val="a5"/>
              <w:tabs>
                <w:tab w:val="left" w:pos="1313"/>
              </w:tabs>
              <w:spacing w:after="0" w:line="240" w:lineRule="auto"/>
              <w:ind w:left="0" w:firstLine="284"/>
              <w:jc w:val="both"/>
              <w:rPr>
                <w:rFonts w:ascii="Times New Roman" w:hAnsi="Times New Roman" w:cs="Times New Roman"/>
                <w:sz w:val="24"/>
                <w:szCs w:val="24"/>
              </w:rPr>
            </w:pPr>
            <w:r w:rsidRPr="003B58D2">
              <w:rPr>
                <w:rFonts w:ascii="Times New Roman" w:hAnsi="Times New Roman" w:cs="Times New Roman"/>
                <w:sz w:val="24"/>
                <w:szCs w:val="24"/>
              </w:rPr>
              <w:t>организация-изготовитель;</w:t>
            </w:r>
          </w:p>
          <w:p w:rsidR="00D565C1" w:rsidRPr="003B58D2" w:rsidRDefault="00D565C1" w:rsidP="00D565C1">
            <w:pPr>
              <w:pStyle w:val="a5"/>
              <w:tabs>
                <w:tab w:val="left" w:pos="1313"/>
              </w:tabs>
              <w:spacing w:after="0" w:line="240" w:lineRule="auto"/>
              <w:ind w:left="0" w:firstLine="284"/>
              <w:jc w:val="both"/>
              <w:rPr>
                <w:rFonts w:ascii="Times New Roman" w:hAnsi="Times New Roman" w:cs="Times New Roman"/>
                <w:sz w:val="24"/>
                <w:szCs w:val="24"/>
              </w:rPr>
            </w:pPr>
            <w:r w:rsidRPr="003B58D2">
              <w:rPr>
                <w:rFonts w:ascii="Times New Roman" w:hAnsi="Times New Roman" w:cs="Times New Roman"/>
                <w:sz w:val="24"/>
                <w:szCs w:val="24"/>
              </w:rPr>
              <w:t>радионуклид (радионуклиды) и значения активности радионуклидов и их погрешности на дату изготовления, Бк (в случае если значение активности радионуклида измерялось не на дату его изготовления (выпуска), указывается расчетная активность на дату изготовления (выпуска) или дата, на которую определена активность);</w:t>
            </w:r>
          </w:p>
          <w:p w:rsidR="00D565C1" w:rsidRPr="003B58D2" w:rsidRDefault="00D565C1" w:rsidP="00D565C1">
            <w:pPr>
              <w:pStyle w:val="a5"/>
              <w:tabs>
                <w:tab w:val="left" w:pos="1313"/>
              </w:tabs>
              <w:spacing w:after="0" w:line="240" w:lineRule="auto"/>
              <w:ind w:left="0" w:firstLine="284"/>
              <w:jc w:val="both"/>
              <w:rPr>
                <w:rFonts w:ascii="Times New Roman" w:hAnsi="Times New Roman" w:cs="Times New Roman"/>
                <w:sz w:val="24"/>
                <w:szCs w:val="24"/>
              </w:rPr>
            </w:pPr>
            <w:r w:rsidRPr="003B58D2">
              <w:rPr>
                <w:rFonts w:ascii="Times New Roman" w:hAnsi="Times New Roman" w:cs="Times New Roman"/>
                <w:sz w:val="24"/>
                <w:szCs w:val="24"/>
              </w:rPr>
              <w:t>значение удельной активности, объема, массы, плотности, насыпной плотности РВ (при необходимости) и их погрешности;</w:t>
            </w:r>
          </w:p>
          <w:p w:rsidR="00D565C1" w:rsidRPr="003B58D2" w:rsidRDefault="00D565C1" w:rsidP="00D565C1">
            <w:pPr>
              <w:pStyle w:val="a5"/>
              <w:tabs>
                <w:tab w:val="left" w:pos="1313"/>
              </w:tabs>
              <w:spacing w:after="0" w:line="240" w:lineRule="auto"/>
              <w:ind w:left="0" w:firstLine="284"/>
              <w:jc w:val="both"/>
              <w:rPr>
                <w:rFonts w:ascii="Times New Roman" w:hAnsi="Times New Roman" w:cs="Times New Roman"/>
                <w:sz w:val="24"/>
                <w:szCs w:val="24"/>
              </w:rPr>
            </w:pPr>
            <w:r w:rsidRPr="003B58D2">
              <w:rPr>
                <w:rFonts w:ascii="Times New Roman" w:hAnsi="Times New Roman" w:cs="Times New Roman"/>
                <w:sz w:val="24"/>
                <w:szCs w:val="24"/>
              </w:rPr>
              <w:t>назначенный срок службы;</w:t>
            </w:r>
          </w:p>
          <w:p w:rsidR="00D565C1" w:rsidRPr="003B58D2" w:rsidRDefault="00D565C1" w:rsidP="00D565C1">
            <w:pPr>
              <w:pStyle w:val="a5"/>
              <w:tabs>
                <w:tab w:val="left" w:pos="1313"/>
              </w:tabs>
              <w:spacing w:after="0" w:line="240" w:lineRule="auto"/>
              <w:ind w:left="0" w:firstLine="284"/>
              <w:jc w:val="both"/>
              <w:rPr>
                <w:rFonts w:ascii="Times New Roman" w:hAnsi="Times New Roman" w:cs="Times New Roman"/>
                <w:sz w:val="24"/>
                <w:szCs w:val="24"/>
              </w:rPr>
            </w:pPr>
            <w:r w:rsidRPr="003B58D2">
              <w:rPr>
                <w:rFonts w:ascii="Times New Roman" w:hAnsi="Times New Roman" w:cs="Times New Roman"/>
                <w:sz w:val="24"/>
                <w:szCs w:val="24"/>
              </w:rPr>
              <w:t>информация о категории радионуклидного источника по радиационной опасности (для ЗРИ);</w:t>
            </w:r>
          </w:p>
          <w:p w:rsidR="00D565C1" w:rsidRPr="003B58D2" w:rsidRDefault="00D565C1" w:rsidP="00D565C1">
            <w:pPr>
              <w:pStyle w:val="a5"/>
              <w:tabs>
                <w:tab w:val="left" w:pos="1313"/>
              </w:tabs>
              <w:spacing w:after="0" w:line="240" w:lineRule="auto"/>
              <w:ind w:left="0" w:firstLine="284"/>
              <w:jc w:val="both"/>
              <w:rPr>
                <w:rFonts w:ascii="Times New Roman" w:hAnsi="Times New Roman" w:cs="Times New Roman"/>
                <w:sz w:val="24"/>
                <w:szCs w:val="24"/>
              </w:rPr>
            </w:pPr>
            <w:r w:rsidRPr="003B58D2">
              <w:rPr>
                <w:rFonts w:ascii="Times New Roman" w:hAnsi="Times New Roman" w:cs="Times New Roman"/>
                <w:sz w:val="24"/>
                <w:szCs w:val="24"/>
              </w:rPr>
              <w:t>масса ЯМ (элементов и изотопов, если содержит ЯМ), г, и ее погрешность;</w:t>
            </w:r>
          </w:p>
          <w:p w:rsidR="00D565C1" w:rsidRPr="003B58D2" w:rsidRDefault="00D565C1" w:rsidP="00D565C1">
            <w:pPr>
              <w:pStyle w:val="a5"/>
              <w:tabs>
                <w:tab w:val="left" w:pos="1313"/>
              </w:tabs>
              <w:spacing w:after="0" w:line="240" w:lineRule="auto"/>
              <w:ind w:left="0" w:firstLine="284"/>
              <w:jc w:val="both"/>
              <w:rPr>
                <w:rFonts w:ascii="Times New Roman" w:hAnsi="Times New Roman" w:cs="Times New Roman"/>
                <w:sz w:val="24"/>
                <w:szCs w:val="24"/>
              </w:rPr>
            </w:pPr>
            <w:r w:rsidRPr="003B58D2">
              <w:rPr>
                <w:rFonts w:ascii="Times New Roman" w:hAnsi="Times New Roman" w:cs="Times New Roman"/>
                <w:sz w:val="24"/>
                <w:szCs w:val="24"/>
              </w:rPr>
              <w:t>комплект поставки, штук (для партий однотипных ЗРИ или изделий с РВ);</w:t>
            </w:r>
          </w:p>
          <w:p w:rsidR="00D565C1" w:rsidRPr="003B58D2" w:rsidRDefault="00D565C1" w:rsidP="00D565C1">
            <w:pPr>
              <w:pStyle w:val="a5"/>
              <w:tabs>
                <w:tab w:val="left" w:pos="1313"/>
              </w:tabs>
              <w:spacing w:after="0" w:line="240" w:lineRule="auto"/>
              <w:ind w:left="0" w:firstLine="284"/>
              <w:jc w:val="both"/>
              <w:rPr>
                <w:rFonts w:ascii="Times New Roman" w:hAnsi="Times New Roman" w:cs="Times New Roman"/>
                <w:sz w:val="24"/>
                <w:szCs w:val="24"/>
              </w:rPr>
            </w:pPr>
            <w:r w:rsidRPr="003B58D2">
              <w:rPr>
                <w:rFonts w:ascii="Times New Roman" w:hAnsi="Times New Roman" w:cs="Times New Roman"/>
                <w:sz w:val="24"/>
                <w:szCs w:val="24"/>
              </w:rPr>
              <w:t>информация о транспортном упаковочном контейнере (при наличии).</w:t>
            </w:r>
          </w:p>
          <w:p w:rsidR="00D565C1" w:rsidRPr="003B58D2" w:rsidRDefault="00D565C1" w:rsidP="00D565C1">
            <w:pPr>
              <w:pStyle w:val="a5"/>
              <w:tabs>
                <w:tab w:val="left" w:pos="1313"/>
              </w:tabs>
              <w:spacing w:after="0" w:line="240" w:lineRule="auto"/>
              <w:ind w:left="0" w:firstLine="284"/>
              <w:jc w:val="both"/>
              <w:rPr>
                <w:rFonts w:ascii="Times New Roman" w:hAnsi="Times New Roman" w:cs="Times New Roman"/>
                <w:sz w:val="24"/>
                <w:szCs w:val="24"/>
              </w:rPr>
            </w:pPr>
            <w:r w:rsidRPr="003B58D2">
              <w:rPr>
                <w:rFonts w:ascii="Times New Roman" w:hAnsi="Times New Roman" w:cs="Times New Roman"/>
                <w:sz w:val="24"/>
                <w:szCs w:val="24"/>
              </w:rPr>
              <w:t>При этом должно обеспечиваться присвоение индивидуальных номеров с учетом обеспечения их уникальности в рамках всей СГУК РВ и РАО по следующей схеме: регистрационный номер изготовителя в СГУК РВ и РАО, год изготовления и серийный номер изделия.</w:t>
            </w:r>
          </w:p>
          <w:p w:rsidR="00D565C1" w:rsidRPr="003B58D2" w:rsidRDefault="00D565C1" w:rsidP="00D565C1">
            <w:pPr>
              <w:pStyle w:val="a5"/>
              <w:tabs>
                <w:tab w:val="left" w:pos="1313"/>
              </w:tabs>
              <w:spacing w:after="0" w:line="240" w:lineRule="auto"/>
              <w:ind w:left="0" w:firstLine="284"/>
              <w:jc w:val="both"/>
              <w:rPr>
                <w:rFonts w:ascii="Times New Roman" w:hAnsi="Times New Roman" w:cs="Times New Roman"/>
                <w:sz w:val="24"/>
                <w:szCs w:val="24"/>
              </w:rPr>
            </w:pPr>
            <w:r w:rsidRPr="003B58D2">
              <w:rPr>
                <w:rFonts w:ascii="Times New Roman" w:hAnsi="Times New Roman" w:cs="Times New Roman"/>
                <w:sz w:val="24"/>
                <w:szCs w:val="24"/>
              </w:rPr>
              <w:t>Должно быть обеспечено нанесение индивидуального номера (маркировка) на ЗРИ или изделие с РВ, прибор, упаковку со ЗРИ (с учетом возможностей по нанесению маркировки на ЗРИ или изделие с РВ исходя из их размеров и формы).</w:t>
            </w:r>
          </w:p>
          <w:p w:rsidR="00D565C1" w:rsidRPr="000C3111" w:rsidRDefault="00D565C1" w:rsidP="00D565C1">
            <w:pPr>
              <w:pStyle w:val="a5"/>
              <w:tabs>
                <w:tab w:val="left" w:pos="1313"/>
              </w:tabs>
              <w:spacing w:after="0" w:line="240" w:lineRule="auto"/>
              <w:ind w:left="0" w:firstLine="284"/>
              <w:jc w:val="both"/>
              <w:rPr>
                <w:rFonts w:ascii="Times New Roman" w:hAnsi="Times New Roman" w:cs="Times New Roman"/>
                <w:sz w:val="24"/>
                <w:szCs w:val="24"/>
              </w:rPr>
            </w:pPr>
            <w:r w:rsidRPr="003B58D2">
              <w:rPr>
                <w:rFonts w:ascii="Times New Roman" w:hAnsi="Times New Roman" w:cs="Times New Roman"/>
                <w:sz w:val="24"/>
                <w:szCs w:val="24"/>
              </w:rPr>
              <w:t>Для ЗРИ, изделий с РВ, не имеющих индивидуальных номеров и встроенных в приборы, установки, допускается не наносить маркировку (при обеспечении наличия маркировки с соответствующим серийным или эксплуатационным номером прибора, установки, в составе которых они находятся).</w:t>
            </w:r>
          </w:p>
        </w:tc>
        <w:tc>
          <w:tcPr>
            <w:tcW w:w="4139" w:type="dxa"/>
          </w:tcPr>
          <w:p w:rsidR="00D565C1" w:rsidRPr="003B58D2" w:rsidRDefault="00D565C1" w:rsidP="00D565C1">
            <w:pPr>
              <w:jc w:val="both"/>
              <w:rPr>
                <w:rFonts w:ascii="Times New Roman" w:hAnsi="Times New Roman" w:cs="Times New Roman"/>
                <w:sz w:val="24"/>
                <w:szCs w:val="24"/>
              </w:rPr>
            </w:pPr>
            <w:r w:rsidRPr="003B58D2">
              <w:rPr>
                <w:rFonts w:ascii="Times New Roman" w:hAnsi="Times New Roman" w:cs="Times New Roman"/>
                <w:sz w:val="24"/>
                <w:szCs w:val="24"/>
              </w:rPr>
              <w:t xml:space="preserve">В современных паспортах (2020-2021 года) существует большое количество разных вариантов, </w:t>
            </w:r>
            <w:proofErr w:type="gramStart"/>
            <w:r w:rsidRPr="003B58D2">
              <w:rPr>
                <w:rFonts w:ascii="Times New Roman" w:hAnsi="Times New Roman" w:cs="Times New Roman"/>
                <w:sz w:val="24"/>
                <w:szCs w:val="24"/>
              </w:rPr>
              <w:t>например</w:t>
            </w:r>
            <w:proofErr w:type="gramEnd"/>
            <w:r w:rsidRPr="003B58D2">
              <w:rPr>
                <w:rFonts w:ascii="Times New Roman" w:hAnsi="Times New Roman" w:cs="Times New Roman"/>
                <w:sz w:val="24"/>
                <w:szCs w:val="24"/>
              </w:rPr>
              <w:t>:</w:t>
            </w:r>
          </w:p>
          <w:p w:rsidR="00D565C1" w:rsidRPr="003B58D2" w:rsidRDefault="00D565C1" w:rsidP="00D565C1">
            <w:pPr>
              <w:jc w:val="both"/>
              <w:rPr>
                <w:rFonts w:ascii="Times New Roman" w:hAnsi="Times New Roman" w:cs="Times New Roman"/>
                <w:sz w:val="24"/>
                <w:szCs w:val="24"/>
              </w:rPr>
            </w:pPr>
            <w:r w:rsidRPr="003B58D2">
              <w:rPr>
                <w:rFonts w:ascii="Times New Roman" w:hAnsi="Times New Roman" w:cs="Times New Roman"/>
                <w:sz w:val="24"/>
                <w:szCs w:val="24"/>
              </w:rPr>
              <w:t>1)</w:t>
            </w:r>
            <w:r w:rsidRPr="003B58D2">
              <w:rPr>
                <w:rFonts w:ascii="Times New Roman" w:hAnsi="Times New Roman" w:cs="Times New Roman"/>
                <w:sz w:val="24"/>
                <w:szCs w:val="24"/>
              </w:rPr>
              <w:tab/>
              <w:t xml:space="preserve">Есть индивидуальный номер в СГУК, построенный по правильной схеме:  </w:t>
            </w:r>
          </w:p>
          <w:p w:rsidR="00D565C1" w:rsidRPr="003B58D2" w:rsidRDefault="00D565C1" w:rsidP="00D565C1">
            <w:pPr>
              <w:jc w:val="both"/>
              <w:rPr>
                <w:rFonts w:ascii="Times New Roman" w:hAnsi="Times New Roman" w:cs="Times New Roman"/>
                <w:sz w:val="24"/>
                <w:szCs w:val="24"/>
              </w:rPr>
            </w:pPr>
            <w:r w:rsidRPr="003B58D2">
              <w:rPr>
                <w:rFonts w:ascii="Times New Roman" w:hAnsi="Times New Roman" w:cs="Times New Roman"/>
                <w:sz w:val="24"/>
                <w:szCs w:val="24"/>
              </w:rPr>
              <w:t>регистрационный номер изготовителя в СГУК РВ и РАО / год изготовления / серийный номер изделия (1111-21-12345) и ниже написано – заводской номер (12345).</w:t>
            </w:r>
          </w:p>
          <w:p w:rsidR="00D565C1" w:rsidRPr="003B58D2" w:rsidRDefault="00D565C1" w:rsidP="00D565C1">
            <w:pPr>
              <w:jc w:val="both"/>
              <w:rPr>
                <w:rFonts w:ascii="Times New Roman" w:hAnsi="Times New Roman" w:cs="Times New Roman"/>
                <w:sz w:val="24"/>
                <w:szCs w:val="24"/>
              </w:rPr>
            </w:pPr>
            <w:r w:rsidRPr="003B58D2">
              <w:rPr>
                <w:rFonts w:ascii="Times New Roman" w:hAnsi="Times New Roman" w:cs="Times New Roman"/>
                <w:sz w:val="24"/>
                <w:szCs w:val="24"/>
              </w:rPr>
              <w:t>2)</w:t>
            </w:r>
            <w:r w:rsidRPr="003B58D2">
              <w:rPr>
                <w:rFonts w:ascii="Times New Roman" w:hAnsi="Times New Roman" w:cs="Times New Roman"/>
                <w:sz w:val="24"/>
                <w:szCs w:val="24"/>
              </w:rPr>
              <w:tab/>
              <w:t xml:space="preserve">Есть индивидуальный номер в СГУК, построенный по правильной схеме:  </w:t>
            </w:r>
          </w:p>
          <w:p w:rsidR="00D565C1" w:rsidRPr="003B58D2" w:rsidRDefault="00D565C1" w:rsidP="00D565C1">
            <w:pPr>
              <w:jc w:val="both"/>
              <w:rPr>
                <w:rFonts w:ascii="Times New Roman" w:hAnsi="Times New Roman" w:cs="Times New Roman"/>
                <w:sz w:val="24"/>
                <w:szCs w:val="24"/>
              </w:rPr>
            </w:pPr>
            <w:r w:rsidRPr="003B58D2">
              <w:rPr>
                <w:rFonts w:ascii="Times New Roman" w:hAnsi="Times New Roman" w:cs="Times New Roman"/>
                <w:sz w:val="24"/>
                <w:szCs w:val="24"/>
              </w:rPr>
              <w:t>регистрационный номер изготовителя в СГУК РВ и РАО / год изготовления / серийный номер изделия (1111-21-12345) и всё больше никаких номеров.</w:t>
            </w:r>
          </w:p>
          <w:p w:rsidR="00D565C1" w:rsidRPr="003B58D2" w:rsidRDefault="00D565C1" w:rsidP="00D565C1">
            <w:pPr>
              <w:jc w:val="both"/>
              <w:rPr>
                <w:rFonts w:ascii="Times New Roman" w:hAnsi="Times New Roman" w:cs="Times New Roman"/>
                <w:sz w:val="24"/>
                <w:szCs w:val="24"/>
              </w:rPr>
            </w:pPr>
            <w:r w:rsidRPr="003B58D2">
              <w:rPr>
                <w:rFonts w:ascii="Times New Roman" w:hAnsi="Times New Roman" w:cs="Times New Roman"/>
                <w:sz w:val="24"/>
                <w:szCs w:val="24"/>
              </w:rPr>
              <w:t>3)</w:t>
            </w:r>
            <w:r w:rsidRPr="003B58D2">
              <w:rPr>
                <w:rFonts w:ascii="Times New Roman" w:hAnsi="Times New Roman" w:cs="Times New Roman"/>
                <w:sz w:val="24"/>
                <w:szCs w:val="24"/>
              </w:rPr>
              <w:tab/>
              <w:t xml:space="preserve">Есть индивидуальный номер в СГУК, построенный по правильной схеме:  </w:t>
            </w:r>
          </w:p>
          <w:p w:rsidR="00D565C1" w:rsidRPr="003B58D2" w:rsidRDefault="00D565C1" w:rsidP="00D565C1">
            <w:pPr>
              <w:jc w:val="both"/>
              <w:rPr>
                <w:rFonts w:ascii="Times New Roman" w:hAnsi="Times New Roman" w:cs="Times New Roman"/>
                <w:sz w:val="24"/>
                <w:szCs w:val="24"/>
              </w:rPr>
            </w:pPr>
            <w:r w:rsidRPr="003B58D2">
              <w:rPr>
                <w:rFonts w:ascii="Times New Roman" w:hAnsi="Times New Roman" w:cs="Times New Roman"/>
                <w:sz w:val="24"/>
                <w:szCs w:val="24"/>
              </w:rPr>
              <w:t>регистрационный номер изготовителя в СГУК РВ и РАО / год изготовления / серийный номер изделия (1111-21-12345) и ниже написано – номер (12345).</w:t>
            </w:r>
          </w:p>
          <w:p w:rsidR="00D565C1" w:rsidRPr="003B58D2" w:rsidRDefault="00D565C1" w:rsidP="00D565C1">
            <w:pPr>
              <w:jc w:val="both"/>
              <w:rPr>
                <w:rFonts w:ascii="Times New Roman" w:hAnsi="Times New Roman" w:cs="Times New Roman"/>
                <w:sz w:val="24"/>
                <w:szCs w:val="24"/>
              </w:rPr>
            </w:pPr>
            <w:r w:rsidRPr="003B58D2">
              <w:rPr>
                <w:rFonts w:ascii="Times New Roman" w:hAnsi="Times New Roman" w:cs="Times New Roman"/>
                <w:sz w:val="24"/>
                <w:szCs w:val="24"/>
              </w:rPr>
              <w:t>4)</w:t>
            </w:r>
            <w:r w:rsidRPr="003B58D2">
              <w:rPr>
                <w:rFonts w:ascii="Times New Roman" w:hAnsi="Times New Roman" w:cs="Times New Roman"/>
                <w:sz w:val="24"/>
                <w:szCs w:val="24"/>
              </w:rPr>
              <w:tab/>
              <w:t>Есть только номер (12345).</w:t>
            </w:r>
          </w:p>
          <w:p w:rsidR="00D565C1" w:rsidRPr="003B58D2" w:rsidRDefault="00D565C1" w:rsidP="00D565C1">
            <w:pPr>
              <w:jc w:val="both"/>
              <w:rPr>
                <w:rFonts w:ascii="Times New Roman" w:hAnsi="Times New Roman" w:cs="Times New Roman"/>
                <w:sz w:val="24"/>
                <w:szCs w:val="24"/>
              </w:rPr>
            </w:pPr>
            <w:r w:rsidRPr="003B58D2">
              <w:rPr>
                <w:rFonts w:ascii="Times New Roman" w:hAnsi="Times New Roman" w:cs="Times New Roman"/>
                <w:sz w:val="24"/>
                <w:szCs w:val="24"/>
              </w:rPr>
              <w:t>5)</w:t>
            </w:r>
            <w:r w:rsidRPr="003B58D2">
              <w:rPr>
                <w:rFonts w:ascii="Times New Roman" w:hAnsi="Times New Roman" w:cs="Times New Roman"/>
                <w:sz w:val="24"/>
                <w:szCs w:val="24"/>
              </w:rPr>
              <w:tab/>
              <w:t>Есть только серийный номер (12345).</w:t>
            </w:r>
          </w:p>
          <w:p w:rsidR="00D565C1" w:rsidRDefault="00D565C1" w:rsidP="00D565C1">
            <w:pPr>
              <w:jc w:val="both"/>
              <w:rPr>
                <w:rFonts w:ascii="Times New Roman" w:hAnsi="Times New Roman" w:cs="Times New Roman"/>
                <w:sz w:val="24"/>
                <w:szCs w:val="24"/>
              </w:rPr>
            </w:pPr>
          </w:p>
          <w:p w:rsidR="00D565C1" w:rsidRDefault="00D565C1" w:rsidP="00D565C1">
            <w:pPr>
              <w:jc w:val="both"/>
              <w:rPr>
                <w:rFonts w:ascii="Times New Roman" w:hAnsi="Times New Roman" w:cs="Times New Roman"/>
                <w:sz w:val="24"/>
                <w:szCs w:val="24"/>
              </w:rPr>
            </w:pPr>
          </w:p>
          <w:p w:rsidR="00D565C1" w:rsidRPr="003B58D2" w:rsidRDefault="00D565C1" w:rsidP="00D565C1">
            <w:pPr>
              <w:jc w:val="both"/>
              <w:rPr>
                <w:rFonts w:ascii="Times New Roman" w:hAnsi="Times New Roman" w:cs="Times New Roman"/>
                <w:sz w:val="24"/>
                <w:szCs w:val="24"/>
              </w:rPr>
            </w:pPr>
            <w:r w:rsidRPr="003B58D2">
              <w:rPr>
                <w:rFonts w:ascii="Times New Roman" w:hAnsi="Times New Roman" w:cs="Times New Roman"/>
                <w:sz w:val="24"/>
                <w:szCs w:val="24"/>
              </w:rPr>
              <w:t>Какой номер надо писать в журнал учета, в каждом из этих случаев?</w:t>
            </w:r>
          </w:p>
          <w:p w:rsidR="00D565C1" w:rsidRDefault="00D565C1" w:rsidP="00D565C1">
            <w:pPr>
              <w:jc w:val="both"/>
              <w:rPr>
                <w:rFonts w:ascii="Times New Roman" w:hAnsi="Times New Roman" w:cs="Times New Roman"/>
                <w:sz w:val="24"/>
                <w:szCs w:val="24"/>
              </w:rPr>
            </w:pPr>
          </w:p>
          <w:p w:rsidR="00D565C1" w:rsidRPr="003B58D2" w:rsidRDefault="00D565C1" w:rsidP="00D565C1">
            <w:pPr>
              <w:jc w:val="both"/>
              <w:rPr>
                <w:rFonts w:ascii="Times New Roman" w:hAnsi="Times New Roman" w:cs="Times New Roman"/>
                <w:sz w:val="24"/>
                <w:szCs w:val="24"/>
              </w:rPr>
            </w:pPr>
          </w:p>
        </w:tc>
      </w:tr>
      <w:tr w:rsidR="00D565C1" w:rsidRPr="006F5B29" w:rsidTr="00B9678A">
        <w:trPr>
          <w:trHeight w:val="891"/>
        </w:trPr>
        <w:tc>
          <w:tcPr>
            <w:tcW w:w="675" w:type="dxa"/>
          </w:tcPr>
          <w:p w:rsidR="00D565C1" w:rsidRDefault="00D565C1" w:rsidP="00D565C1">
            <w:pPr>
              <w:pStyle w:val="a5"/>
              <w:numPr>
                <w:ilvl w:val="0"/>
                <w:numId w:val="3"/>
              </w:numPr>
              <w:spacing w:after="0" w:line="240" w:lineRule="auto"/>
              <w:ind w:left="0" w:firstLine="0"/>
              <w:rPr>
                <w:rFonts w:ascii="Times New Roman" w:hAnsi="Times New Roman" w:cs="Times New Roman"/>
                <w:sz w:val="24"/>
                <w:szCs w:val="24"/>
              </w:rPr>
            </w:pPr>
          </w:p>
        </w:tc>
        <w:tc>
          <w:tcPr>
            <w:tcW w:w="4536" w:type="dxa"/>
          </w:tcPr>
          <w:p w:rsidR="00D565C1" w:rsidRPr="003B58D2" w:rsidRDefault="00D565C1" w:rsidP="00D565C1">
            <w:pPr>
              <w:pStyle w:val="Default"/>
              <w:jc w:val="both"/>
            </w:pPr>
            <w:r w:rsidRPr="00D565C1">
              <w:t>Есть ли возможность присвоения идентификационного номера для упаковки РАО с учетом обеспечения уникальности в СГУК РВ и РАО (как для ЗРИ) и каким образом присвоение идентификационного кода должно реализовываться с точки зрения НП-067-16?</w:t>
            </w:r>
          </w:p>
        </w:tc>
        <w:tc>
          <w:tcPr>
            <w:tcW w:w="1701" w:type="dxa"/>
          </w:tcPr>
          <w:p w:rsidR="00D565C1" w:rsidRDefault="00D565C1" w:rsidP="00D565C1">
            <w:pPr>
              <w:jc w:val="center"/>
              <w:rPr>
                <w:rFonts w:ascii="Times New Roman" w:hAnsi="Times New Roman" w:cs="Times New Roman"/>
                <w:sz w:val="24"/>
                <w:szCs w:val="24"/>
              </w:rPr>
            </w:pPr>
          </w:p>
        </w:tc>
        <w:tc>
          <w:tcPr>
            <w:tcW w:w="4253" w:type="dxa"/>
          </w:tcPr>
          <w:p w:rsidR="00D565C1" w:rsidRPr="003B58D2" w:rsidRDefault="00D565C1" w:rsidP="00D565C1">
            <w:pPr>
              <w:pStyle w:val="a5"/>
              <w:tabs>
                <w:tab w:val="left" w:pos="1313"/>
              </w:tabs>
              <w:spacing w:after="0" w:line="240" w:lineRule="auto"/>
              <w:ind w:left="0" w:firstLine="284"/>
              <w:jc w:val="both"/>
              <w:rPr>
                <w:rFonts w:ascii="Times New Roman" w:hAnsi="Times New Roman" w:cs="Times New Roman"/>
                <w:sz w:val="24"/>
                <w:szCs w:val="24"/>
              </w:rPr>
            </w:pPr>
          </w:p>
        </w:tc>
        <w:tc>
          <w:tcPr>
            <w:tcW w:w="4139" w:type="dxa"/>
          </w:tcPr>
          <w:p w:rsidR="00D565C1" w:rsidRPr="003B58D2" w:rsidRDefault="00D565C1" w:rsidP="00D565C1">
            <w:pPr>
              <w:jc w:val="both"/>
              <w:rPr>
                <w:rFonts w:ascii="Times New Roman" w:hAnsi="Times New Roman" w:cs="Times New Roman"/>
                <w:sz w:val="24"/>
                <w:szCs w:val="24"/>
              </w:rPr>
            </w:pPr>
            <w:r w:rsidRPr="00D565C1">
              <w:rPr>
                <w:rFonts w:ascii="Times New Roman" w:hAnsi="Times New Roman" w:cs="Times New Roman"/>
                <w:color w:val="000000"/>
                <w:sz w:val="24"/>
                <w:szCs w:val="24"/>
              </w:rPr>
              <w:t>ФГУП «НО РАО» принимает на захоронение упаковки РАО с идентификационными кодами, включающими признак предприятия –изготовителя (поставщика) РАО (согласно п.49 НП-093-14).</w:t>
            </w:r>
          </w:p>
        </w:tc>
      </w:tr>
      <w:tr w:rsidR="00D565C1" w:rsidRPr="006F5B29" w:rsidTr="00B9678A">
        <w:trPr>
          <w:trHeight w:val="891"/>
        </w:trPr>
        <w:tc>
          <w:tcPr>
            <w:tcW w:w="675" w:type="dxa"/>
          </w:tcPr>
          <w:p w:rsidR="00D565C1" w:rsidRPr="006F5B29" w:rsidRDefault="00D565C1" w:rsidP="00D565C1">
            <w:pPr>
              <w:pStyle w:val="a5"/>
              <w:numPr>
                <w:ilvl w:val="0"/>
                <w:numId w:val="3"/>
              </w:numPr>
              <w:spacing w:after="0" w:line="240" w:lineRule="auto"/>
              <w:ind w:left="0" w:firstLine="0"/>
              <w:rPr>
                <w:rFonts w:ascii="Times New Roman" w:hAnsi="Times New Roman" w:cs="Times New Roman"/>
                <w:sz w:val="24"/>
                <w:szCs w:val="24"/>
              </w:rPr>
            </w:pPr>
          </w:p>
        </w:tc>
        <w:tc>
          <w:tcPr>
            <w:tcW w:w="4536" w:type="dxa"/>
          </w:tcPr>
          <w:p w:rsidR="00D565C1" w:rsidRDefault="00D565C1" w:rsidP="00D565C1">
            <w:pPr>
              <w:pStyle w:val="Default"/>
              <w:jc w:val="both"/>
            </w:pPr>
            <w:r>
              <w:t>Каковы функции (обязанности) должностного лица упомянутого в п. 83 НП-067-16, ответственного за учет и контроль РВ и РАО? Его обязательно назначать?</w:t>
            </w:r>
          </w:p>
          <w:p w:rsidR="00D565C1" w:rsidRPr="00C620FC" w:rsidRDefault="00D565C1" w:rsidP="00D565C1">
            <w:pPr>
              <w:pStyle w:val="Default"/>
              <w:jc w:val="both"/>
            </w:pPr>
          </w:p>
        </w:tc>
        <w:tc>
          <w:tcPr>
            <w:tcW w:w="1701" w:type="dxa"/>
          </w:tcPr>
          <w:p w:rsidR="00D565C1" w:rsidRDefault="00D565C1" w:rsidP="00D565C1">
            <w:pPr>
              <w:jc w:val="center"/>
              <w:rPr>
                <w:rFonts w:ascii="Times New Roman" w:hAnsi="Times New Roman" w:cs="Times New Roman"/>
                <w:sz w:val="24"/>
                <w:szCs w:val="24"/>
              </w:rPr>
            </w:pPr>
            <w:r>
              <w:rPr>
                <w:rFonts w:ascii="Times New Roman" w:hAnsi="Times New Roman" w:cs="Times New Roman"/>
                <w:sz w:val="24"/>
                <w:szCs w:val="24"/>
              </w:rPr>
              <w:t>п. 83</w:t>
            </w:r>
          </w:p>
        </w:tc>
        <w:tc>
          <w:tcPr>
            <w:tcW w:w="4253" w:type="dxa"/>
          </w:tcPr>
          <w:p w:rsidR="00D565C1" w:rsidRPr="00C620FC" w:rsidRDefault="00D565C1" w:rsidP="00D565C1">
            <w:pPr>
              <w:pStyle w:val="a5"/>
              <w:tabs>
                <w:tab w:val="left" w:pos="1313"/>
              </w:tabs>
              <w:spacing w:after="0" w:line="240" w:lineRule="auto"/>
              <w:ind w:left="0"/>
              <w:jc w:val="both"/>
              <w:rPr>
                <w:rFonts w:ascii="Times New Roman" w:hAnsi="Times New Roman" w:cs="Times New Roman"/>
                <w:sz w:val="24"/>
                <w:szCs w:val="24"/>
              </w:rPr>
            </w:pPr>
            <w:r w:rsidRPr="000C3111">
              <w:rPr>
                <w:rFonts w:ascii="Times New Roman" w:hAnsi="Times New Roman" w:cs="Times New Roman"/>
                <w:sz w:val="24"/>
                <w:szCs w:val="24"/>
              </w:rPr>
              <w:t>Должностные лица и персонал, ответственные за учет и контроль РВ и РАО, должны проходить обучение и проверку знаний не реже одного раза в три года.</w:t>
            </w:r>
          </w:p>
        </w:tc>
        <w:tc>
          <w:tcPr>
            <w:tcW w:w="4139" w:type="dxa"/>
          </w:tcPr>
          <w:p w:rsidR="00D565C1" w:rsidRPr="00C620FC" w:rsidRDefault="00D565C1" w:rsidP="00D565C1">
            <w:pPr>
              <w:jc w:val="both"/>
              <w:rPr>
                <w:rFonts w:ascii="Times New Roman" w:hAnsi="Times New Roman" w:cs="Times New Roman"/>
                <w:sz w:val="24"/>
                <w:szCs w:val="24"/>
              </w:rPr>
            </w:pPr>
          </w:p>
        </w:tc>
      </w:tr>
      <w:tr w:rsidR="00D565C1" w:rsidRPr="006F5B29" w:rsidTr="00B9678A">
        <w:trPr>
          <w:trHeight w:val="891"/>
        </w:trPr>
        <w:tc>
          <w:tcPr>
            <w:tcW w:w="675" w:type="dxa"/>
          </w:tcPr>
          <w:p w:rsidR="00D565C1" w:rsidRPr="006F5B29" w:rsidRDefault="00D565C1" w:rsidP="00D565C1">
            <w:pPr>
              <w:pStyle w:val="a5"/>
              <w:numPr>
                <w:ilvl w:val="0"/>
                <w:numId w:val="3"/>
              </w:numPr>
              <w:spacing w:after="0" w:line="240" w:lineRule="auto"/>
              <w:ind w:left="0" w:firstLine="0"/>
              <w:rPr>
                <w:rFonts w:ascii="Times New Roman" w:hAnsi="Times New Roman" w:cs="Times New Roman"/>
                <w:sz w:val="24"/>
                <w:szCs w:val="24"/>
              </w:rPr>
            </w:pPr>
          </w:p>
        </w:tc>
        <w:tc>
          <w:tcPr>
            <w:tcW w:w="4536" w:type="dxa"/>
          </w:tcPr>
          <w:p w:rsidR="00D565C1" w:rsidRDefault="00D565C1" w:rsidP="00D565C1">
            <w:pPr>
              <w:pStyle w:val="Default"/>
              <w:jc w:val="both"/>
            </w:pPr>
            <w:r w:rsidRPr="00A5189D">
              <w:t>Каковы требования к программе обучения? Достаточно ли проверки знаний, проведенной в установленном в организации порядке с оформлением протокола проверки?</w:t>
            </w:r>
          </w:p>
        </w:tc>
        <w:tc>
          <w:tcPr>
            <w:tcW w:w="1701" w:type="dxa"/>
          </w:tcPr>
          <w:p w:rsidR="00D565C1" w:rsidRDefault="00D565C1" w:rsidP="00D565C1">
            <w:pPr>
              <w:jc w:val="center"/>
              <w:rPr>
                <w:rFonts w:ascii="Times New Roman" w:hAnsi="Times New Roman" w:cs="Times New Roman"/>
                <w:sz w:val="24"/>
                <w:szCs w:val="24"/>
              </w:rPr>
            </w:pPr>
            <w:r>
              <w:rPr>
                <w:rFonts w:ascii="Times New Roman" w:hAnsi="Times New Roman" w:cs="Times New Roman"/>
                <w:sz w:val="24"/>
                <w:szCs w:val="24"/>
              </w:rPr>
              <w:t>п.83</w:t>
            </w:r>
          </w:p>
        </w:tc>
        <w:tc>
          <w:tcPr>
            <w:tcW w:w="4253" w:type="dxa"/>
          </w:tcPr>
          <w:p w:rsidR="00D565C1" w:rsidRPr="000C3111" w:rsidRDefault="00D565C1" w:rsidP="00D565C1">
            <w:pPr>
              <w:pStyle w:val="a5"/>
              <w:tabs>
                <w:tab w:val="left" w:pos="1313"/>
              </w:tabs>
              <w:spacing w:after="0" w:line="240" w:lineRule="auto"/>
              <w:ind w:left="0"/>
              <w:jc w:val="both"/>
              <w:rPr>
                <w:rFonts w:ascii="Times New Roman" w:hAnsi="Times New Roman" w:cs="Times New Roman"/>
                <w:sz w:val="24"/>
                <w:szCs w:val="24"/>
              </w:rPr>
            </w:pPr>
          </w:p>
        </w:tc>
        <w:tc>
          <w:tcPr>
            <w:tcW w:w="4139" w:type="dxa"/>
          </w:tcPr>
          <w:p w:rsidR="00D565C1" w:rsidRPr="00C620FC" w:rsidRDefault="00D565C1" w:rsidP="00D565C1">
            <w:pPr>
              <w:jc w:val="both"/>
              <w:rPr>
                <w:rFonts w:ascii="Times New Roman" w:hAnsi="Times New Roman" w:cs="Times New Roman"/>
                <w:sz w:val="24"/>
                <w:szCs w:val="24"/>
              </w:rPr>
            </w:pPr>
            <w:r w:rsidRPr="0075771B">
              <w:rPr>
                <w:rFonts w:ascii="Times New Roman" w:hAnsi="Times New Roman" w:cs="Times New Roman"/>
                <w:color w:val="000000"/>
                <w:sz w:val="24"/>
                <w:szCs w:val="24"/>
              </w:rPr>
              <w:t xml:space="preserve">Требований к обучению и наличию сертификата образовательного учреждения </w:t>
            </w:r>
            <w:r>
              <w:rPr>
                <w:rFonts w:ascii="Times New Roman" w:hAnsi="Times New Roman" w:cs="Times New Roman"/>
                <w:color w:val="000000"/>
                <w:sz w:val="24"/>
                <w:szCs w:val="24"/>
              </w:rPr>
              <w:t xml:space="preserve">в НП-067-16 </w:t>
            </w:r>
            <w:r w:rsidRPr="0075771B">
              <w:rPr>
                <w:rFonts w:ascii="Times New Roman" w:hAnsi="Times New Roman" w:cs="Times New Roman"/>
                <w:color w:val="000000"/>
                <w:sz w:val="24"/>
                <w:szCs w:val="24"/>
              </w:rPr>
              <w:t>не предъявляется.</w:t>
            </w:r>
          </w:p>
        </w:tc>
      </w:tr>
      <w:tr w:rsidR="00D565C1" w:rsidRPr="006F5B29" w:rsidTr="00B9678A">
        <w:trPr>
          <w:trHeight w:val="891"/>
        </w:trPr>
        <w:tc>
          <w:tcPr>
            <w:tcW w:w="675" w:type="dxa"/>
          </w:tcPr>
          <w:p w:rsidR="00D565C1" w:rsidRPr="006F5B29" w:rsidRDefault="00D565C1" w:rsidP="00D565C1">
            <w:pPr>
              <w:pStyle w:val="a5"/>
              <w:numPr>
                <w:ilvl w:val="0"/>
                <w:numId w:val="3"/>
              </w:numPr>
              <w:spacing w:after="0" w:line="240" w:lineRule="auto"/>
              <w:ind w:left="0" w:firstLine="0"/>
              <w:rPr>
                <w:rFonts w:ascii="Times New Roman" w:hAnsi="Times New Roman" w:cs="Times New Roman"/>
                <w:sz w:val="24"/>
                <w:szCs w:val="24"/>
              </w:rPr>
            </w:pPr>
          </w:p>
        </w:tc>
        <w:tc>
          <w:tcPr>
            <w:tcW w:w="4536" w:type="dxa"/>
          </w:tcPr>
          <w:p w:rsidR="00D565C1" w:rsidRDefault="00D565C1" w:rsidP="00D565C1">
            <w:pPr>
              <w:pStyle w:val="Default"/>
              <w:jc w:val="both"/>
            </w:pPr>
            <w:r w:rsidRPr="003B58D2">
              <w:t>Каковы функции (обязанности) должностного лица, ответственного за организацию учета и контроля РВ и РАО в организации (это должностное лицо упомянуто только в п.84 НП-067-16)?</w:t>
            </w:r>
          </w:p>
        </w:tc>
        <w:tc>
          <w:tcPr>
            <w:tcW w:w="1701" w:type="dxa"/>
          </w:tcPr>
          <w:p w:rsidR="00D565C1" w:rsidRDefault="00D565C1" w:rsidP="00D565C1">
            <w:pPr>
              <w:jc w:val="center"/>
              <w:rPr>
                <w:rFonts w:ascii="Times New Roman" w:hAnsi="Times New Roman" w:cs="Times New Roman"/>
                <w:sz w:val="24"/>
                <w:szCs w:val="24"/>
              </w:rPr>
            </w:pPr>
            <w:r>
              <w:rPr>
                <w:rFonts w:ascii="Times New Roman" w:hAnsi="Times New Roman" w:cs="Times New Roman"/>
                <w:sz w:val="24"/>
                <w:szCs w:val="24"/>
              </w:rPr>
              <w:t>п.84</w:t>
            </w:r>
          </w:p>
        </w:tc>
        <w:tc>
          <w:tcPr>
            <w:tcW w:w="4253" w:type="dxa"/>
          </w:tcPr>
          <w:p w:rsidR="00D565C1" w:rsidRPr="000C3111" w:rsidRDefault="00D565C1" w:rsidP="00D565C1">
            <w:pPr>
              <w:pStyle w:val="a5"/>
              <w:tabs>
                <w:tab w:val="left" w:pos="1313"/>
              </w:tabs>
              <w:spacing w:after="0" w:line="240" w:lineRule="auto"/>
              <w:ind w:left="0"/>
              <w:jc w:val="both"/>
              <w:rPr>
                <w:rFonts w:ascii="Times New Roman" w:hAnsi="Times New Roman" w:cs="Times New Roman"/>
                <w:sz w:val="24"/>
                <w:szCs w:val="24"/>
              </w:rPr>
            </w:pPr>
            <w:r w:rsidRPr="003B58D2">
              <w:rPr>
                <w:rFonts w:ascii="Times New Roman" w:hAnsi="Times New Roman" w:cs="Times New Roman"/>
                <w:sz w:val="24"/>
                <w:szCs w:val="24"/>
              </w:rPr>
              <w:t>Должностные лица, ответственные за организацию учета и контроля РВ и РАО в организации, должны проходить переподготовку или повышение квалификации не реже одного раза в пять лет.</w:t>
            </w:r>
          </w:p>
        </w:tc>
        <w:tc>
          <w:tcPr>
            <w:tcW w:w="4139" w:type="dxa"/>
          </w:tcPr>
          <w:p w:rsidR="00D565C1" w:rsidRPr="00C620FC" w:rsidRDefault="00D565C1" w:rsidP="00D565C1">
            <w:pPr>
              <w:jc w:val="both"/>
              <w:rPr>
                <w:rFonts w:ascii="Times New Roman" w:hAnsi="Times New Roman" w:cs="Times New Roman"/>
                <w:sz w:val="24"/>
                <w:szCs w:val="24"/>
              </w:rPr>
            </w:pPr>
          </w:p>
        </w:tc>
      </w:tr>
      <w:tr w:rsidR="00D565C1" w:rsidRPr="006F5B29" w:rsidTr="00B9678A">
        <w:trPr>
          <w:trHeight w:val="891"/>
        </w:trPr>
        <w:tc>
          <w:tcPr>
            <w:tcW w:w="675" w:type="dxa"/>
          </w:tcPr>
          <w:p w:rsidR="00D565C1" w:rsidRPr="006F5B29" w:rsidRDefault="00D565C1" w:rsidP="00D565C1">
            <w:pPr>
              <w:pStyle w:val="a5"/>
              <w:numPr>
                <w:ilvl w:val="0"/>
                <w:numId w:val="3"/>
              </w:numPr>
              <w:spacing w:after="0" w:line="240" w:lineRule="auto"/>
              <w:ind w:left="0" w:firstLine="0"/>
              <w:rPr>
                <w:rFonts w:ascii="Times New Roman" w:hAnsi="Times New Roman" w:cs="Times New Roman"/>
                <w:sz w:val="24"/>
                <w:szCs w:val="24"/>
              </w:rPr>
            </w:pPr>
          </w:p>
        </w:tc>
        <w:tc>
          <w:tcPr>
            <w:tcW w:w="4536" w:type="dxa"/>
          </w:tcPr>
          <w:p w:rsidR="00D565C1" w:rsidRDefault="00D565C1" w:rsidP="00D565C1">
            <w:pPr>
              <w:pStyle w:val="Default"/>
              <w:jc w:val="both"/>
            </w:pPr>
            <w:r w:rsidRPr="005D0E15">
              <w:t>ЗРИ содержит ЯМ не превышающий 15 гр. (НП-030-19). Активность ЗРИ меньше МЗА. Где подлежит учету данный ЗРИ? Подлежит ли он учету в СГУК РВ и РАО?</w:t>
            </w:r>
          </w:p>
        </w:tc>
        <w:tc>
          <w:tcPr>
            <w:tcW w:w="1701" w:type="dxa"/>
          </w:tcPr>
          <w:p w:rsidR="00D565C1" w:rsidRDefault="00D565C1" w:rsidP="00D565C1">
            <w:pPr>
              <w:jc w:val="center"/>
              <w:rPr>
                <w:rFonts w:ascii="Times New Roman" w:hAnsi="Times New Roman" w:cs="Times New Roman"/>
                <w:sz w:val="24"/>
                <w:szCs w:val="24"/>
              </w:rPr>
            </w:pPr>
          </w:p>
        </w:tc>
        <w:tc>
          <w:tcPr>
            <w:tcW w:w="4253" w:type="dxa"/>
          </w:tcPr>
          <w:p w:rsidR="00D565C1" w:rsidRPr="000C3111" w:rsidRDefault="00D565C1" w:rsidP="00D565C1">
            <w:pPr>
              <w:pStyle w:val="a5"/>
              <w:tabs>
                <w:tab w:val="left" w:pos="1313"/>
              </w:tabs>
              <w:spacing w:after="0" w:line="240" w:lineRule="auto"/>
              <w:ind w:left="0"/>
              <w:jc w:val="both"/>
              <w:rPr>
                <w:rFonts w:ascii="Times New Roman" w:hAnsi="Times New Roman" w:cs="Times New Roman"/>
                <w:sz w:val="24"/>
                <w:szCs w:val="24"/>
              </w:rPr>
            </w:pPr>
          </w:p>
        </w:tc>
        <w:tc>
          <w:tcPr>
            <w:tcW w:w="4139" w:type="dxa"/>
          </w:tcPr>
          <w:p w:rsidR="00D565C1" w:rsidRPr="00C620FC" w:rsidRDefault="00D565C1" w:rsidP="00D565C1">
            <w:pPr>
              <w:jc w:val="both"/>
              <w:rPr>
                <w:rFonts w:ascii="Times New Roman" w:hAnsi="Times New Roman" w:cs="Times New Roman"/>
                <w:sz w:val="24"/>
                <w:szCs w:val="24"/>
              </w:rPr>
            </w:pPr>
          </w:p>
        </w:tc>
      </w:tr>
      <w:tr w:rsidR="00D565C1" w:rsidRPr="006F5B29" w:rsidTr="00B9678A">
        <w:trPr>
          <w:trHeight w:val="891"/>
        </w:trPr>
        <w:tc>
          <w:tcPr>
            <w:tcW w:w="675" w:type="dxa"/>
          </w:tcPr>
          <w:p w:rsidR="00D565C1" w:rsidRPr="006F5B29" w:rsidRDefault="00D565C1" w:rsidP="00D565C1">
            <w:pPr>
              <w:pStyle w:val="a5"/>
              <w:numPr>
                <w:ilvl w:val="0"/>
                <w:numId w:val="3"/>
              </w:numPr>
              <w:spacing w:after="0" w:line="240" w:lineRule="auto"/>
              <w:ind w:left="0" w:firstLine="0"/>
              <w:rPr>
                <w:rFonts w:ascii="Times New Roman" w:hAnsi="Times New Roman" w:cs="Times New Roman"/>
                <w:sz w:val="24"/>
                <w:szCs w:val="24"/>
              </w:rPr>
            </w:pPr>
          </w:p>
        </w:tc>
        <w:tc>
          <w:tcPr>
            <w:tcW w:w="4536" w:type="dxa"/>
          </w:tcPr>
          <w:p w:rsidR="00D565C1" w:rsidRDefault="00D565C1" w:rsidP="00D565C1">
            <w:pPr>
              <w:pStyle w:val="Default"/>
              <w:jc w:val="both"/>
            </w:pPr>
            <w:r>
              <w:t>Чем регламентируется порядок учета в организации ЗРИ, ниже МЗА?</w:t>
            </w:r>
          </w:p>
          <w:p w:rsidR="00D565C1" w:rsidRDefault="00D565C1" w:rsidP="00D565C1">
            <w:pPr>
              <w:pStyle w:val="Default"/>
              <w:jc w:val="both"/>
            </w:pPr>
          </w:p>
          <w:p w:rsidR="00D565C1" w:rsidRDefault="00D565C1" w:rsidP="00D565C1">
            <w:pPr>
              <w:pStyle w:val="Default"/>
              <w:jc w:val="both"/>
            </w:pPr>
            <w:r>
              <w:t>На основании каких документов необходимо ставить на учет РАО, образовавшиеся из ЗРИ, не подлежащих учету в СГУК РВ и РАО?</w:t>
            </w:r>
          </w:p>
          <w:p w:rsidR="00D565C1" w:rsidRPr="00C73223" w:rsidRDefault="00D565C1" w:rsidP="00D565C1">
            <w:pPr>
              <w:pStyle w:val="Default"/>
              <w:jc w:val="both"/>
            </w:pPr>
          </w:p>
        </w:tc>
        <w:tc>
          <w:tcPr>
            <w:tcW w:w="1701" w:type="dxa"/>
          </w:tcPr>
          <w:p w:rsidR="00D565C1" w:rsidRDefault="00D565C1" w:rsidP="00D565C1">
            <w:pPr>
              <w:jc w:val="center"/>
              <w:rPr>
                <w:rFonts w:ascii="Times New Roman" w:hAnsi="Times New Roman" w:cs="Times New Roman"/>
                <w:sz w:val="24"/>
                <w:szCs w:val="24"/>
              </w:rPr>
            </w:pPr>
          </w:p>
        </w:tc>
        <w:tc>
          <w:tcPr>
            <w:tcW w:w="4253" w:type="dxa"/>
          </w:tcPr>
          <w:p w:rsidR="00D565C1" w:rsidRPr="000C3111" w:rsidRDefault="00D565C1" w:rsidP="00D565C1">
            <w:pPr>
              <w:pStyle w:val="a5"/>
              <w:tabs>
                <w:tab w:val="left" w:pos="1313"/>
              </w:tabs>
              <w:spacing w:after="0" w:line="240" w:lineRule="auto"/>
              <w:ind w:left="0"/>
              <w:jc w:val="both"/>
              <w:rPr>
                <w:rFonts w:ascii="Times New Roman" w:hAnsi="Times New Roman" w:cs="Times New Roman"/>
                <w:sz w:val="24"/>
                <w:szCs w:val="24"/>
              </w:rPr>
            </w:pPr>
          </w:p>
        </w:tc>
        <w:tc>
          <w:tcPr>
            <w:tcW w:w="4139" w:type="dxa"/>
          </w:tcPr>
          <w:p w:rsidR="00D565C1" w:rsidRDefault="00D565C1" w:rsidP="00D565C1">
            <w:pPr>
              <w:jc w:val="both"/>
            </w:pPr>
            <w:r w:rsidRPr="00394A87">
              <w:rPr>
                <w:rFonts w:ascii="Times New Roman" w:hAnsi="Times New Roman" w:cs="Times New Roman"/>
                <w:color w:val="000000"/>
                <w:sz w:val="24"/>
                <w:szCs w:val="24"/>
              </w:rPr>
              <w:t>Предлагаем регламентировать порядок учета ЗРИ с активностью ниже МЗА на уровне организации без предоставления отчетности в СГУК РВ и РАО.</w:t>
            </w:r>
            <w:r w:rsidRPr="00A5189D">
              <w:t xml:space="preserve"> </w:t>
            </w:r>
          </w:p>
          <w:p w:rsidR="00D565C1" w:rsidRDefault="00D565C1" w:rsidP="00D565C1">
            <w:pPr>
              <w:jc w:val="both"/>
            </w:pPr>
          </w:p>
          <w:p w:rsidR="00D565C1" w:rsidRPr="00C73223" w:rsidRDefault="00D565C1" w:rsidP="00D565C1">
            <w:pPr>
              <w:jc w:val="both"/>
              <w:rPr>
                <w:rFonts w:ascii="Times New Roman" w:hAnsi="Times New Roman" w:cs="Times New Roman"/>
                <w:sz w:val="24"/>
                <w:szCs w:val="24"/>
              </w:rPr>
            </w:pPr>
            <w:r w:rsidRPr="00234B38">
              <w:rPr>
                <w:rFonts w:ascii="Times New Roman" w:hAnsi="Times New Roman" w:cs="Times New Roman"/>
                <w:color w:val="000000"/>
                <w:sz w:val="24"/>
                <w:szCs w:val="24"/>
              </w:rPr>
              <w:t>Согласно НП 067-16 учету не подлежат ЗРИ, активность которых ниже МЗА (приложение 1 к НП). Но в большинстве случаев удельная активность этих ЗРИ больше МЗУА (приложение 1 к НП) и при истечении срока эксплуатации эти ЗРИ должны быть отнесены к РАО, т.е. РАО возникают из «ниоткуда», и если такие источники не состоят на учете в организации, то и сведения по ним теоретически могут отсутствовать.</w:t>
            </w:r>
          </w:p>
        </w:tc>
      </w:tr>
      <w:tr w:rsidR="00D565C1" w:rsidRPr="006F5B29" w:rsidTr="00B9678A">
        <w:trPr>
          <w:trHeight w:val="891"/>
        </w:trPr>
        <w:tc>
          <w:tcPr>
            <w:tcW w:w="675" w:type="dxa"/>
          </w:tcPr>
          <w:p w:rsidR="00D565C1" w:rsidRPr="006F5B29" w:rsidRDefault="00D565C1" w:rsidP="00D565C1">
            <w:pPr>
              <w:pStyle w:val="a5"/>
              <w:numPr>
                <w:ilvl w:val="0"/>
                <w:numId w:val="3"/>
              </w:numPr>
              <w:spacing w:after="0" w:line="240" w:lineRule="auto"/>
              <w:ind w:left="0" w:firstLine="0"/>
              <w:rPr>
                <w:rFonts w:ascii="Times New Roman" w:hAnsi="Times New Roman" w:cs="Times New Roman"/>
                <w:sz w:val="24"/>
                <w:szCs w:val="24"/>
              </w:rPr>
            </w:pPr>
          </w:p>
        </w:tc>
        <w:tc>
          <w:tcPr>
            <w:tcW w:w="4536" w:type="dxa"/>
          </w:tcPr>
          <w:p w:rsidR="00D565C1" w:rsidRPr="005D0E15" w:rsidRDefault="00D565C1" w:rsidP="00D565C1">
            <w:pPr>
              <w:pStyle w:val="Default"/>
              <w:jc w:val="both"/>
            </w:pPr>
            <w:r w:rsidRPr="00C73223">
              <w:t>Допускается ли введение собственных кодов операций, установленных в Положении по учету и контролю, отличных от кодов операций по ведению оперативной отчетности?</w:t>
            </w:r>
          </w:p>
        </w:tc>
        <w:tc>
          <w:tcPr>
            <w:tcW w:w="1701" w:type="dxa"/>
          </w:tcPr>
          <w:p w:rsidR="00D565C1" w:rsidRDefault="00D565C1" w:rsidP="00D565C1">
            <w:pPr>
              <w:jc w:val="center"/>
              <w:rPr>
                <w:rFonts w:ascii="Times New Roman" w:hAnsi="Times New Roman" w:cs="Times New Roman"/>
                <w:sz w:val="24"/>
                <w:szCs w:val="24"/>
              </w:rPr>
            </w:pPr>
          </w:p>
        </w:tc>
        <w:tc>
          <w:tcPr>
            <w:tcW w:w="4253" w:type="dxa"/>
          </w:tcPr>
          <w:p w:rsidR="00D565C1" w:rsidRPr="000C3111" w:rsidRDefault="00D565C1" w:rsidP="00D565C1">
            <w:pPr>
              <w:pStyle w:val="a5"/>
              <w:tabs>
                <w:tab w:val="left" w:pos="1313"/>
              </w:tabs>
              <w:spacing w:after="0" w:line="240" w:lineRule="auto"/>
              <w:ind w:left="0"/>
              <w:jc w:val="both"/>
              <w:rPr>
                <w:rFonts w:ascii="Times New Roman" w:hAnsi="Times New Roman" w:cs="Times New Roman"/>
                <w:sz w:val="24"/>
                <w:szCs w:val="24"/>
              </w:rPr>
            </w:pPr>
          </w:p>
        </w:tc>
        <w:tc>
          <w:tcPr>
            <w:tcW w:w="4139" w:type="dxa"/>
          </w:tcPr>
          <w:p w:rsidR="00D565C1" w:rsidRPr="00C620FC" w:rsidRDefault="00D565C1" w:rsidP="00D565C1">
            <w:pPr>
              <w:jc w:val="both"/>
              <w:rPr>
                <w:rFonts w:ascii="Times New Roman" w:hAnsi="Times New Roman" w:cs="Times New Roman"/>
                <w:sz w:val="24"/>
                <w:szCs w:val="24"/>
              </w:rPr>
            </w:pPr>
            <w:r w:rsidRPr="00C73223">
              <w:rPr>
                <w:rFonts w:ascii="Times New Roman" w:hAnsi="Times New Roman" w:cs="Times New Roman"/>
                <w:sz w:val="24"/>
                <w:szCs w:val="24"/>
              </w:rPr>
              <w:t>В соответствии с пунктом 65 нарушением является «несоответствие данных в отчетных документах данным в учетных документах». Поэтому, возникают вопросы, что оперативная отчетность и журналы учета должны совпадать на 100%</w:t>
            </w:r>
          </w:p>
        </w:tc>
      </w:tr>
      <w:tr w:rsidR="00D565C1" w:rsidRPr="006F5B29" w:rsidTr="00B9678A">
        <w:trPr>
          <w:trHeight w:val="891"/>
        </w:trPr>
        <w:tc>
          <w:tcPr>
            <w:tcW w:w="675" w:type="dxa"/>
          </w:tcPr>
          <w:p w:rsidR="00D565C1" w:rsidRPr="006F5B29" w:rsidRDefault="00D565C1" w:rsidP="00D565C1">
            <w:pPr>
              <w:pStyle w:val="a5"/>
              <w:numPr>
                <w:ilvl w:val="0"/>
                <w:numId w:val="3"/>
              </w:numPr>
              <w:spacing w:after="0" w:line="240" w:lineRule="auto"/>
              <w:ind w:left="0" w:firstLine="0"/>
              <w:rPr>
                <w:rFonts w:ascii="Times New Roman" w:hAnsi="Times New Roman" w:cs="Times New Roman"/>
                <w:sz w:val="24"/>
                <w:szCs w:val="24"/>
              </w:rPr>
            </w:pPr>
          </w:p>
        </w:tc>
        <w:tc>
          <w:tcPr>
            <w:tcW w:w="4536" w:type="dxa"/>
          </w:tcPr>
          <w:p w:rsidR="00D565C1" w:rsidRDefault="00D565C1" w:rsidP="00D565C1">
            <w:pPr>
              <w:pStyle w:val="Default"/>
              <w:jc w:val="both"/>
            </w:pPr>
            <w:r>
              <w:t xml:space="preserve">В какой системе должны учитываться ОРИ, если суммарная масса </w:t>
            </w:r>
            <w:r w:rsidRPr="00234B38">
              <w:t>совокупности ЯМ</w:t>
            </w:r>
            <w:r>
              <w:t xml:space="preserve"> </w:t>
            </w:r>
            <w:r w:rsidRPr="00234B38">
              <w:t>во всех стандартных образцах, находящихся в организации больше минимального количества, указанного в приложении № 3 к НП-030-19</w:t>
            </w:r>
            <w:r>
              <w:t>?</w:t>
            </w:r>
          </w:p>
          <w:p w:rsidR="00D565C1" w:rsidRDefault="00D565C1" w:rsidP="00D565C1">
            <w:pPr>
              <w:pStyle w:val="Default"/>
              <w:jc w:val="both"/>
            </w:pPr>
          </w:p>
          <w:p w:rsidR="00D565C1" w:rsidRPr="00A5189D" w:rsidRDefault="00D565C1" w:rsidP="00D565C1">
            <w:pPr>
              <w:pStyle w:val="Default"/>
              <w:jc w:val="both"/>
            </w:pPr>
          </w:p>
        </w:tc>
        <w:tc>
          <w:tcPr>
            <w:tcW w:w="1701" w:type="dxa"/>
          </w:tcPr>
          <w:p w:rsidR="00D565C1" w:rsidRDefault="00D565C1" w:rsidP="00D565C1">
            <w:pPr>
              <w:jc w:val="center"/>
              <w:rPr>
                <w:rFonts w:ascii="Times New Roman" w:hAnsi="Times New Roman" w:cs="Times New Roman"/>
                <w:sz w:val="24"/>
                <w:szCs w:val="24"/>
              </w:rPr>
            </w:pPr>
          </w:p>
        </w:tc>
        <w:tc>
          <w:tcPr>
            <w:tcW w:w="4253" w:type="dxa"/>
          </w:tcPr>
          <w:p w:rsidR="00D565C1" w:rsidRPr="000C3111" w:rsidRDefault="00D565C1" w:rsidP="00D565C1">
            <w:pPr>
              <w:pStyle w:val="a5"/>
              <w:tabs>
                <w:tab w:val="left" w:pos="1313"/>
              </w:tabs>
              <w:spacing w:after="0" w:line="240" w:lineRule="auto"/>
              <w:ind w:left="0"/>
              <w:jc w:val="both"/>
              <w:rPr>
                <w:rFonts w:ascii="Times New Roman" w:hAnsi="Times New Roman" w:cs="Times New Roman"/>
                <w:sz w:val="24"/>
                <w:szCs w:val="24"/>
              </w:rPr>
            </w:pPr>
          </w:p>
        </w:tc>
        <w:tc>
          <w:tcPr>
            <w:tcW w:w="4139" w:type="dxa"/>
          </w:tcPr>
          <w:p w:rsidR="00D565C1" w:rsidRPr="00A5189D" w:rsidRDefault="00D565C1" w:rsidP="00D565C1">
            <w:pPr>
              <w:jc w:val="both"/>
            </w:pPr>
            <w:r w:rsidRPr="00234B38">
              <w:rPr>
                <w:rFonts w:ascii="Times New Roman" w:hAnsi="Times New Roman" w:cs="Times New Roman"/>
                <w:color w:val="000000"/>
                <w:sz w:val="24"/>
                <w:szCs w:val="24"/>
              </w:rPr>
              <w:t xml:space="preserve">Если суммарная масса совокупности ЯМ во всех стандартных образцах (открытых радионуклидных источниках (ОРИ)), находящихся в организации больше минимального количества, указанного в приложении № 3 к НП-030-19, то такие ОРИ согласно НП-030-2019 должны учитываться в системе </w:t>
            </w:r>
            <w:proofErr w:type="spellStart"/>
            <w:r w:rsidRPr="00234B38">
              <w:rPr>
                <w:rFonts w:ascii="Times New Roman" w:hAnsi="Times New Roman" w:cs="Times New Roman"/>
                <w:color w:val="000000"/>
                <w:sz w:val="24"/>
                <w:szCs w:val="24"/>
              </w:rPr>
              <w:t>УиК</w:t>
            </w:r>
            <w:proofErr w:type="spellEnd"/>
            <w:r w:rsidRPr="00234B38">
              <w:rPr>
                <w:rFonts w:ascii="Times New Roman" w:hAnsi="Times New Roman" w:cs="Times New Roman"/>
                <w:color w:val="000000"/>
                <w:sz w:val="24"/>
                <w:szCs w:val="24"/>
              </w:rPr>
              <w:t xml:space="preserve"> ЯМ. Должны ли эти ОРИ учитываться и в системе </w:t>
            </w:r>
            <w:proofErr w:type="spellStart"/>
            <w:r w:rsidRPr="00234B38">
              <w:rPr>
                <w:rFonts w:ascii="Times New Roman" w:hAnsi="Times New Roman" w:cs="Times New Roman"/>
                <w:color w:val="000000"/>
                <w:sz w:val="24"/>
                <w:szCs w:val="24"/>
              </w:rPr>
              <w:t>УиК</w:t>
            </w:r>
            <w:proofErr w:type="spellEnd"/>
            <w:r w:rsidRPr="00234B38">
              <w:rPr>
                <w:rFonts w:ascii="Times New Roman" w:hAnsi="Times New Roman" w:cs="Times New Roman"/>
                <w:color w:val="000000"/>
                <w:sz w:val="24"/>
                <w:szCs w:val="24"/>
              </w:rPr>
              <w:t xml:space="preserve"> РВ и РАО или только в системе </w:t>
            </w:r>
            <w:proofErr w:type="spellStart"/>
            <w:r w:rsidRPr="00234B38">
              <w:rPr>
                <w:rFonts w:ascii="Times New Roman" w:hAnsi="Times New Roman" w:cs="Times New Roman"/>
                <w:color w:val="000000"/>
                <w:sz w:val="24"/>
                <w:szCs w:val="24"/>
              </w:rPr>
              <w:t>УиК</w:t>
            </w:r>
            <w:proofErr w:type="spellEnd"/>
            <w:r w:rsidRPr="00234B38">
              <w:rPr>
                <w:rFonts w:ascii="Times New Roman" w:hAnsi="Times New Roman" w:cs="Times New Roman"/>
                <w:color w:val="000000"/>
                <w:sz w:val="24"/>
                <w:szCs w:val="24"/>
              </w:rPr>
              <w:t xml:space="preserve"> ЯМ?</w:t>
            </w:r>
          </w:p>
        </w:tc>
      </w:tr>
      <w:tr w:rsidR="00D565C1" w:rsidRPr="006F5B29" w:rsidTr="00B9678A">
        <w:trPr>
          <w:trHeight w:val="891"/>
        </w:trPr>
        <w:tc>
          <w:tcPr>
            <w:tcW w:w="675" w:type="dxa"/>
          </w:tcPr>
          <w:p w:rsidR="00D565C1" w:rsidRPr="006F5B29" w:rsidRDefault="00D565C1" w:rsidP="00D565C1">
            <w:pPr>
              <w:pStyle w:val="a5"/>
              <w:numPr>
                <w:ilvl w:val="0"/>
                <w:numId w:val="3"/>
              </w:numPr>
              <w:spacing w:after="0" w:line="240" w:lineRule="auto"/>
              <w:ind w:left="0" w:firstLine="0"/>
              <w:rPr>
                <w:rFonts w:ascii="Times New Roman" w:hAnsi="Times New Roman" w:cs="Times New Roman"/>
                <w:sz w:val="24"/>
                <w:szCs w:val="24"/>
              </w:rPr>
            </w:pPr>
          </w:p>
        </w:tc>
        <w:tc>
          <w:tcPr>
            <w:tcW w:w="4536" w:type="dxa"/>
          </w:tcPr>
          <w:p w:rsidR="00D565C1" w:rsidRPr="00A5189D" w:rsidRDefault="00D565C1" w:rsidP="00D565C1">
            <w:pPr>
              <w:pStyle w:val="Default"/>
              <w:jc w:val="both"/>
            </w:pPr>
            <w:r w:rsidRPr="00A5189D">
              <w:t>Планируется ли разработка отдельных РБ по учету РАО</w:t>
            </w:r>
            <w:r>
              <w:t>,</w:t>
            </w:r>
            <w:r w:rsidRPr="00A5189D">
              <w:t xml:space="preserve"> находящихся на </w:t>
            </w:r>
            <w:proofErr w:type="spellStart"/>
            <w:r w:rsidRPr="00A5189D">
              <w:t>радиационно</w:t>
            </w:r>
            <w:proofErr w:type="spellEnd"/>
            <w:r>
              <w:t xml:space="preserve"> -</w:t>
            </w:r>
            <w:r w:rsidRPr="00A5189D">
              <w:t xml:space="preserve"> загрязненных участках территорий, по инвентаризации таких РАО?</w:t>
            </w:r>
          </w:p>
        </w:tc>
        <w:tc>
          <w:tcPr>
            <w:tcW w:w="1701" w:type="dxa"/>
          </w:tcPr>
          <w:p w:rsidR="00D565C1" w:rsidRDefault="00D565C1" w:rsidP="00D565C1">
            <w:pPr>
              <w:jc w:val="center"/>
              <w:rPr>
                <w:rFonts w:ascii="Times New Roman" w:hAnsi="Times New Roman" w:cs="Times New Roman"/>
                <w:sz w:val="24"/>
                <w:szCs w:val="24"/>
              </w:rPr>
            </w:pPr>
          </w:p>
        </w:tc>
        <w:tc>
          <w:tcPr>
            <w:tcW w:w="4253" w:type="dxa"/>
          </w:tcPr>
          <w:p w:rsidR="00D565C1" w:rsidRPr="000C3111" w:rsidRDefault="00D565C1" w:rsidP="00D565C1">
            <w:pPr>
              <w:pStyle w:val="a5"/>
              <w:tabs>
                <w:tab w:val="left" w:pos="1313"/>
              </w:tabs>
              <w:spacing w:after="0" w:line="240" w:lineRule="auto"/>
              <w:ind w:left="0"/>
              <w:jc w:val="both"/>
              <w:rPr>
                <w:rFonts w:ascii="Times New Roman" w:hAnsi="Times New Roman" w:cs="Times New Roman"/>
                <w:sz w:val="24"/>
                <w:szCs w:val="24"/>
              </w:rPr>
            </w:pPr>
          </w:p>
        </w:tc>
        <w:tc>
          <w:tcPr>
            <w:tcW w:w="4139" w:type="dxa"/>
          </w:tcPr>
          <w:p w:rsidR="00D565C1" w:rsidRPr="00A5189D" w:rsidRDefault="00D565C1" w:rsidP="00D565C1">
            <w:pPr>
              <w:jc w:val="both"/>
            </w:pPr>
            <w:r w:rsidRPr="00234B38">
              <w:rPr>
                <w:rFonts w:ascii="Times New Roman" w:hAnsi="Times New Roman" w:cs="Times New Roman"/>
                <w:color w:val="000000"/>
                <w:sz w:val="24"/>
                <w:szCs w:val="24"/>
              </w:rPr>
              <w:t>Общие требования организации учета и контроля (НП</w:t>
            </w:r>
            <w:r>
              <w:rPr>
                <w:rFonts w:ascii="Times New Roman" w:hAnsi="Times New Roman" w:cs="Times New Roman"/>
                <w:color w:val="000000"/>
                <w:sz w:val="24"/>
                <w:szCs w:val="24"/>
              </w:rPr>
              <w:t>-</w:t>
            </w:r>
            <w:r w:rsidRPr="00234B38">
              <w:rPr>
                <w:rFonts w:ascii="Times New Roman" w:hAnsi="Times New Roman" w:cs="Times New Roman"/>
                <w:color w:val="000000"/>
                <w:sz w:val="24"/>
                <w:szCs w:val="24"/>
              </w:rPr>
              <w:t>067-16) практически не применимы к РАО на загрязненных участках территории, так же как требования применения СКД и требования к проведению инвентаризации.</w:t>
            </w:r>
          </w:p>
        </w:tc>
      </w:tr>
      <w:tr w:rsidR="00D565C1" w:rsidRPr="006F5B29" w:rsidTr="00B9678A">
        <w:trPr>
          <w:trHeight w:val="891"/>
        </w:trPr>
        <w:tc>
          <w:tcPr>
            <w:tcW w:w="675" w:type="dxa"/>
          </w:tcPr>
          <w:p w:rsidR="00D565C1" w:rsidRPr="006F5B29" w:rsidRDefault="00D565C1" w:rsidP="00D565C1">
            <w:pPr>
              <w:pStyle w:val="a5"/>
              <w:numPr>
                <w:ilvl w:val="0"/>
                <w:numId w:val="3"/>
              </w:numPr>
              <w:spacing w:after="0" w:line="240" w:lineRule="auto"/>
              <w:ind w:left="0" w:firstLine="0"/>
              <w:rPr>
                <w:rFonts w:ascii="Times New Roman" w:hAnsi="Times New Roman" w:cs="Times New Roman"/>
                <w:sz w:val="24"/>
                <w:szCs w:val="24"/>
              </w:rPr>
            </w:pPr>
          </w:p>
        </w:tc>
        <w:tc>
          <w:tcPr>
            <w:tcW w:w="4536" w:type="dxa"/>
          </w:tcPr>
          <w:p w:rsidR="00D565C1" w:rsidRPr="00A5189D" w:rsidRDefault="00D565C1" w:rsidP="00D565C1">
            <w:pPr>
              <w:pStyle w:val="Default"/>
              <w:jc w:val="both"/>
            </w:pPr>
            <w:r w:rsidRPr="00BF701F">
              <w:t>Каков должен быт</w:t>
            </w:r>
            <w:r>
              <w:t>ь порядок учета ЯМ, переведенных</w:t>
            </w:r>
            <w:r w:rsidRPr="00BF701F">
              <w:t xml:space="preserve"> в категорию РАО, при проведении технологических операций по приведению к критериям приемлемости до их передачи из ЗБМ в пункты хранения РАО? В какой системе учета и контроля они должны учитываться?</w:t>
            </w:r>
          </w:p>
        </w:tc>
        <w:tc>
          <w:tcPr>
            <w:tcW w:w="1701" w:type="dxa"/>
          </w:tcPr>
          <w:p w:rsidR="00D565C1" w:rsidRDefault="00D565C1" w:rsidP="00D565C1">
            <w:pPr>
              <w:jc w:val="center"/>
              <w:rPr>
                <w:rFonts w:ascii="Times New Roman" w:hAnsi="Times New Roman" w:cs="Times New Roman"/>
                <w:sz w:val="24"/>
                <w:szCs w:val="24"/>
              </w:rPr>
            </w:pPr>
          </w:p>
        </w:tc>
        <w:tc>
          <w:tcPr>
            <w:tcW w:w="4253" w:type="dxa"/>
          </w:tcPr>
          <w:p w:rsidR="00D565C1" w:rsidRPr="000C3111" w:rsidRDefault="00D565C1" w:rsidP="00D565C1">
            <w:pPr>
              <w:pStyle w:val="a5"/>
              <w:tabs>
                <w:tab w:val="left" w:pos="1313"/>
              </w:tabs>
              <w:spacing w:after="0" w:line="240" w:lineRule="auto"/>
              <w:ind w:left="0"/>
              <w:jc w:val="both"/>
              <w:rPr>
                <w:rFonts w:ascii="Times New Roman" w:hAnsi="Times New Roman" w:cs="Times New Roman"/>
                <w:sz w:val="24"/>
                <w:szCs w:val="24"/>
              </w:rPr>
            </w:pPr>
          </w:p>
        </w:tc>
        <w:tc>
          <w:tcPr>
            <w:tcW w:w="4139" w:type="dxa"/>
          </w:tcPr>
          <w:p w:rsidR="00D565C1" w:rsidRPr="00A5189D" w:rsidRDefault="00D565C1" w:rsidP="00D565C1">
            <w:pPr>
              <w:jc w:val="both"/>
            </w:pPr>
            <w:r w:rsidRPr="00BF701F">
              <w:rPr>
                <w:rFonts w:ascii="Times New Roman" w:hAnsi="Times New Roman" w:cs="Times New Roman"/>
                <w:color w:val="000000"/>
                <w:sz w:val="24"/>
                <w:szCs w:val="24"/>
              </w:rPr>
              <w:t xml:space="preserve">Согласно пункту 18 НП-067-16 РАО, образованные при переводе ЯМ в РАО, должны быть поставлены на учет в СГУК РВ и РАО. В тоже время согласно п.22 НП-030-19 и п. 22 НП-072-13 ЯМ, содержащиеся в РАО могут быть сняты с </w:t>
            </w:r>
            <w:proofErr w:type="spellStart"/>
            <w:r w:rsidRPr="00BF701F">
              <w:rPr>
                <w:rFonts w:ascii="Times New Roman" w:hAnsi="Times New Roman" w:cs="Times New Roman"/>
                <w:color w:val="000000"/>
                <w:sz w:val="24"/>
                <w:szCs w:val="24"/>
              </w:rPr>
              <w:t>СГУиК</w:t>
            </w:r>
            <w:proofErr w:type="spellEnd"/>
            <w:r w:rsidRPr="00BF701F">
              <w:rPr>
                <w:rFonts w:ascii="Times New Roman" w:hAnsi="Times New Roman" w:cs="Times New Roman"/>
                <w:color w:val="000000"/>
                <w:sz w:val="24"/>
                <w:szCs w:val="24"/>
              </w:rPr>
              <w:t xml:space="preserve"> ЯМ и поставлены на учет в СГУК РВ и РАО только после передачи этих РАО из ЗБМ в хранилища РАО (пункты хранения РАО). Передача РАО в пункты хранения возможна только после приведения РАО к критериям приемлемости для хранения или захоронения. После перевода ЯМ в РАО, полученные РАО в основном не отвечают критериям приемлемости для захоронения в пункты захоронения РАО или критериям хранения РАО в ПХ РАО организаций. Следовательно, до момента передачи в ПХ РАО радиоактивные отходы должны быть переданы на технологические участки организации, предназначенные для обращения с РАО с целью переработки и (или) кондиционирования, хранения (промежуточного или до передачи в пункт захоронения ФГУП «НО РАО») или в специализированные организации для переработки, кондиционирования и передачи на захоронение РАО.</w:t>
            </w:r>
          </w:p>
        </w:tc>
      </w:tr>
      <w:tr w:rsidR="00D565C1" w:rsidRPr="006F5B29" w:rsidTr="00B9678A">
        <w:trPr>
          <w:trHeight w:val="891"/>
        </w:trPr>
        <w:tc>
          <w:tcPr>
            <w:tcW w:w="675" w:type="dxa"/>
          </w:tcPr>
          <w:p w:rsidR="00D565C1" w:rsidRPr="006F5B29" w:rsidRDefault="00D565C1" w:rsidP="00D565C1">
            <w:pPr>
              <w:pStyle w:val="a5"/>
              <w:numPr>
                <w:ilvl w:val="0"/>
                <w:numId w:val="3"/>
              </w:numPr>
              <w:spacing w:after="0" w:line="240" w:lineRule="auto"/>
              <w:ind w:left="0" w:firstLine="0"/>
              <w:rPr>
                <w:rFonts w:ascii="Times New Roman" w:hAnsi="Times New Roman" w:cs="Times New Roman"/>
                <w:sz w:val="24"/>
                <w:szCs w:val="24"/>
              </w:rPr>
            </w:pPr>
          </w:p>
        </w:tc>
        <w:tc>
          <w:tcPr>
            <w:tcW w:w="4536" w:type="dxa"/>
          </w:tcPr>
          <w:p w:rsidR="00D565C1" w:rsidRDefault="00D565C1" w:rsidP="00D565C1">
            <w:pPr>
              <w:pStyle w:val="Default"/>
              <w:jc w:val="both"/>
            </w:pPr>
            <w:r>
              <w:t>Возможно, ли внести изменения в НП-030-19, НП-072-13 в части добавления условий снятия с учета ЯМ, переведенных в категорию РАО, в СГУК ЯМ и постановке на учет в СГУК РВ и РАО, а именно добавить следующие условия:</w:t>
            </w:r>
          </w:p>
          <w:p w:rsidR="00D565C1" w:rsidRDefault="00D565C1" w:rsidP="00D565C1">
            <w:pPr>
              <w:pStyle w:val="Default"/>
              <w:jc w:val="both"/>
            </w:pPr>
            <w:r>
              <w:t>если ЯМ, переведенные в категорию РАО, передаются на объекты организации, предназначенные для обращения с РАО с целью переработки и (или) кондиционирования, хранения (промежуточного или до передачи в пункт захоронения ФГУП «НО РАО»);</w:t>
            </w:r>
          </w:p>
          <w:p w:rsidR="00D565C1" w:rsidRPr="00BF701F" w:rsidRDefault="00D565C1" w:rsidP="00D565C1">
            <w:pPr>
              <w:pStyle w:val="Default"/>
              <w:jc w:val="both"/>
            </w:pPr>
            <w:r>
              <w:t>если ЯМ, переведенные в категорию РАО, передаются в специализированные организации для переработки, кондиционирования и передачи на захоронение?</w:t>
            </w:r>
          </w:p>
        </w:tc>
        <w:tc>
          <w:tcPr>
            <w:tcW w:w="1701" w:type="dxa"/>
          </w:tcPr>
          <w:p w:rsidR="00D565C1" w:rsidRDefault="00D565C1" w:rsidP="00D565C1">
            <w:pPr>
              <w:jc w:val="center"/>
              <w:rPr>
                <w:rFonts w:ascii="Times New Roman" w:hAnsi="Times New Roman" w:cs="Times New Roman"/>
                <w:sz w:val="24"/>
                <w:szCs w:val="24"/>
              </w:rPr>
            </w:pPr>
          </w:p>
        </w:tc>
        <w:tc>
          <w:tcPr>
            <w:tcW w:w="4253" w:type="dxa"/>
          </w:tcPr>
          <w:p w:rsidR="00D565C1" w:rsidRPr="000C3111" w:rsidRDefault="00D565C1" w:rsidP="00D565C1">
            <w:pPr>
              <w:pStyle w:val="a5"/>
              <w:tabs>
                <w:tab w:val="left" w:pos="1313"/>
              </w:tabs>
              <w:spacing w:after="0" w:line="240" w:lineRule="auto"/>
              <w:ind w:left="0"/>
              <w:jc w:val="both"/>
              <w:rPr>
                <w:rFonts w:ascii="Times New Roman" w:hAnsi="Times New Roman" w:cs="Times New Roman"/>
                <w:sz w:val="24"/>
                <w:szCs w:val="24"/>
              </w:rPr>
            </w:pPr>
          </w:p>
        </w:tc>
        <w:tc>
          <w:tcPr>
            <w:tcW w:w="4139" w:type="dxa"/>
          </w:tcPr>
          <w:p w:rsidR="00D565C1" w:rsidRPr="00BF701F" w:rsidRDefault="00D565C1" w:rsidP="00D565C1">
            <w:pPr>
              <w:jc w:val="both"/>
              <w:rPr>
                <w:rFonts w:ascii="Times New Roman" w:hAnsi="Times New Roman" w:cs="Times New Roman"/>
                <w:color w:val="000000"/>
                <w:sz w:val="24"/>
                <w:szCs w:val="24"/>
              </w:rPr>
            </w:pPr>
            <w:r w:rsidRPr="00BF701F">
              <w:rPr>
                <w:rFonts w:ascii="Times New Roman" w:hAnsi="Times New Roman" w:cs="Times New Roman"/>
                <w:color w:val="000000"/>
                <w:sz w:val="24"/>
                <w:szCs w:val="24"/>
              </w:rPr>
              <w:t>В настоящий момент согласно пункту 22 НП-030-19 снятию с учета в ЗБМ подлежат ЯМ, содержащиеся в РАО, только при передаче этих РАО из ЗБМ в хранилища РАО и постановке этих РАО на учет в системе государственного учета и контроля РВ и РАО.</w:t>
            </w:r>
          </w:p>
        </w:tc>
      </w:tr>
    </w:tbl>
    <w:p w:rsidR="00AC65E3" w:rsidRDefault="00AC65E3"/>
    <w:sectPr w:rsidR="00AC65E3" w:rsidSect="00571813">
      <w:footerReference w:type="default" r:id="rId8"/>
      <w:pgSz w:w="16838" w:h="11906" w:orient="landscape"/>
      <w:pgMar w:top="851" w:right="567"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C84" w:rsidRDefault="00377C84" w:rsidP="002F3136">
      <w:pPr>
        <w:spacing w:after="0" w:line="240" w:lineRule="auto"/>
      </w:pPr>
      <w:r>
        <w:separator/>
      </w:r>
    </w:p>
  </w:endnote>
  <w:endnote w:type="continuationSeparator" w:id="0">
    <w:p w:rsidR="00377C84" w:rsidRDefault="00377C84" w:rsidP="002F3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05"/>
      <w:docPartObj>
        <w:docPartGallery w:val="Page Numbers (Bottom of Page)"/>
        <w:docPartUnique/>
      </w:docPartObj>
    </w:sdtPr>
    <w:sdtEndPr/>
    <w:sdtContent>
      <w:p w:rsidR="002E0D32" w:rsidRDefault="002E0D32">
        <w:pPr>
          <w:pStyle w:val="aa"/>
          <w:jc w:val="center"/>
        </w:pPr>
        <w:r>
          <w:fldChar w:fldCharType="begin"/>
        </w:r>
        <w:r>
          <w:instrText>PAGE   \* MERGEFORMAT</w:instrText>
        </w:r>
        <w:r>
          <w:fldChar w:fldCharType="separate"/>
        </w:r>
        <w:r w:rsidR="00C83432">
          <w:rPr>
            <w:noProof/>
          </w:rPr>
          <w:t>12</w:t>
        </w:r>
        <w:r>
          <w:fldChar w:fldCharType="end"/>
        </w:r>
      </w:p>
    </w:sdtContent>
  </w:sdt>
  <w:p w:rsidR="002E0D32" w:rsidRDefault="002E0D3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C84" w:rsidRDefault="00377C84" w:rsidP="002F3136">
      <w:pPr>
        <w:spacing w:after="0" w:line="240" w:lineRule="auto"/>
      </w:pPr>
      <w:r>
        <w:separator/>
      </w:r>
    </w:p>
  </w:footnote>
  <w:footnote w:type="continuationSeparator" w:id="0">
    <w:p w:rsidR="00377C84" w:rsidRDefault="00377C84" w:rsidP="002F31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FA4727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4701928"/>
    <w:multiLevelType w:val="hybridMultilevel"/>
    <w:tmpl w:val="F58E0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911155"/>
    <w:multiLevelType w:val="multilevel"/>
    <w:tmpl w:val="9F669F60"/>
    <w:lvl w:ilvl="0">
      <w:start w:val="1"/>
      <w:numFmt w:val="decimal"/>
      <w:lvlText w:val="%1."/>
      <w:lvlJc w:val="left"/>
      <w:pPr>
        <w:ind w:left="720" w:hanging="360"/>
      </w:pPr>
    </w:lvl>
    <w:lvl w:ilvl="1">
      <w:start w:val="1"/>
      <w:numFmt w:val="decimal"/>
      <w:isLgl/>
      <w:lvlText w:val="%1.%2"/>
      <w:lvlJc w:val="left"/>
      <w:pPr>
        <w:ind w:left="928" w:hanging="360"/>
      </w:pPr>
      <w:rPr>
        <w:rFonts w:hint="default"/>
        <w:i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E3"/>
    <w:rsid w:val="00013077"/>
    <w:rsid w:val="00013D88"/>
    <w:rsid w:val="00017BBD"/>
    <w:rsid w:val="000264C5"/>
    <w:rsid w:val="0002672F"/>
    <w:rsid w:val="00051B07"/>
    <w:rsid w:val="0005282C"/>
    <w:rsid w:val="00054869"/>
    <w:rsid w:val="00055A99"/>
    <w:rsid w:val="000672A8"/>
    <w:rsid w:val="00067375"/>
    <w:rsid w:val="0007246E"/>
    <w:rsid w:val="00076A3F"/>
    <w:rsid w:val="000817DC"/>
    <w:rsid w:val="00083AF1"/>
    <w:rsid w:val="00090172"/>
    <w:rsid w:val="000A04C5"/>
    <w:rsid w:val="000A0C3F"/>
    <w:rsid w:val="000A5B63"/>
    <w:rsid w:val="000B06B6"/>
    <w:rsid w:val="000B0AA5"/>
    <w:rsid w:val="000B1656"/>
    <w:rsid w:val="000B5741"/>
    <w:rsid w:val="000B5BF8"/>
    <w:rsid w:val="000B6C08"/>
    <w:rsid w:val="000C0166"/>
    <w:rsid w:val="000C07AB"/>
    <w:rsid w:val="000C2581"/>
    <w:rsid w:val="000C3111"/>
    <w:rsid w:val="000D05C5"/>
    <w:rsid w:val="000D1B84"/>
    <w:rsid w:val="000D454F"/>
    <w:rsid w:val="000D59C9"/>
    <w:rsid w:val="000D772D"/>
    <w:rsid w:val="000E0268"/>
    <w:rsid w:val="000E7EAA"/>
    <w:rsid w:val="000F29BE"/>
    <w:rsid w:val="000F4A39"/>
    <w:rsid w:val="000F72D2"/>
    <w:rsid w:val="00113F68"/>
    <w:rsid w:val="00114163"/>
    <w:rsid w:val="0011560E"/>
    <w:rsid w:val="00120C7D"/>
    <w:rsid w:val="00134E54"/>
    <w:rsid w:val="00137F4A"/>
    <w:rsid w:val="001406D0"/>
    <w:rsid w:val="00141F71"/>
    <w:rsid w:val="001508A5"/>
    <w:rsid w:val="00164BB4"/>
    <w:rsid w:val="0016713C"/>
    <w:rsid w:val="00186FCA"/>
    <w:rsid w:val="00192682"/>
    <w:rsid w:val="00194439"/>
    <w:rsid w:val="00196C32"/>
    <w:rsid w:val="001A0325"/>
    <w:rsid w:val="001A04CA"/>
    <w:rsid w:val="001A3D0F"/>
    <w:rsid w:val="001A4056"/>
    <w:rsid w:val="001A6652"/>
    <w:rsid w:val="001B0538"/>
    <w:rsid w:val="001B0686"/>
    <w:rsid w:val="001B2BB8"/>
    <w:rsid w:val="001C108A"/>
    <w:rsid w:val="001C3C74"/>
    <w:rsid w:val="001C556A"/>
    <w:rsid w:val="001C767C"/>
    <w:rsid w:val="001E2FA7"/>
    <w:rsid w:val="001E6F05"/>
    <w:rsid w:val="001F3A98"/>
    <w:rsid w:val="001F6496"/>
    <w:rsid w:val="00201DF4"/>
    <w:rsid w:val="00205878"/>
    <w:rsid w:val="00211E9C"/>
    <w:rsid w:val="00214BBF"/>
    <w:rsid w:val="0021505B"/>
    <w:rsid w:val="0022547A"/>
    <w:rsid w:val="00225AA4"/>
    <w:rsid w:val="00226985"/>
    <w:rsid w:val="002304F2"/>
    <w:rsid w:val="002325AC"/>
    <w:rsid w:val="00234B38"/>
    <w:rsid w:val="00236785"/>
    <w:rsid w:val="0025302B"/>
    <w:rsid w:val="002636BB"/>
    <w:rsid w:val="002643A9"/>
    <w:rsid w:val="002651BF"/>
    <w:rsid w:val="00265DE0"/>
    <w:rsid w:val="00266B8A"/>
    <w:rsid w:val="00267033"/>
    <w:rsid w:val="0027103E"/>
    <w:rsid w:val="00277844"/>
    <w:rsid w:val="00290302"/>
    <w:rsid w:val="00291670"/>
    <w:rsid w:val="002A012F"/>
    <w:rsid w:val="002A11E4"/>
    <w:rsid w:val="002A6AA6"/>
    <w:rsid w:val="002A6B35"/>
    <w:rsid w:val="002B5601"/>
    <w:rsid w:val="002C19E1"/>
    <w:rsid w:val="002C2E1D"/>
    <w:rsid w:val="002C6058"/>
    <w:rsid w:val="002D0E49"/>
    <w:rsid w:val="002D7306"/>
    <w:rsid w:val="002D78F3"/>
    <w:rsid w:val="002E0D32"/>
    <w:rsid w:val="002E16B1"/>
    <w:rsid w:val="002F3136"/>
    <w:rsid w:val="002F739A"/>
    <w:rsid w:val="00305DB2"/>
    <w:rsid w:val="003068E1"/>
    <w:rsid w:val="0030762B"/>
    <w:rsid w:val="00311BB7"/>
    <w:rsid w:val="00311E7E"/>
    <w:rsid w:val="003245C8"/>
    <w:rsid w:val="00326C7E"/>
    <w:rsid w:val="003279A5"/>
    <w:rsid w:val="00331164"/>
    <w:rsid w:val="003401E1"/>
    <w:rsid w:val="00344ED4"/>
    <w:rsid w:val="003506C6"/>
    <w:rsid w:val="00353955"/>
    <w:rsid w:val="00353A92"/>
    <w:rsid w:val="00361B4F"/>
    <w:rsid w:val="00362E27"/>
    <w:rsid w:val="00364AC4"/>
    <w:rsid w:val="00370295"/>
    <w:rsid w:val="003732C1"/>
    <w:rsid w:val="00375B52"/>
    <w:rsid w:val="00377C84"/>
    <w:rsid w:val="00387E06"/>
    <w:rsid w:val="00394A87"/>
    <w:rsid w:val="003965F7"/>
    <w:rsid w:val="00397EA4"/>
    <w:rsid w:val="003A29EE"/>
    <w:rsid w:val="003B58D2"/>
    <w:rsid w:val="003C04E7"/>
    <w:rsid w:val="003C1761"/>
    <w:rsid w:val="003C5A53"/>
    <w:rsid w:val="003D3046"/>
    <w:rsid w:val="003D4691"/>
    <w:rsid w:val="003D5D98"/>
    <w:rsid w:val="004029FE"/>
    <w:rsid w:val="004034D3"/>
    <w:rsid w:val="00404E11"/>
    <w:rsid w:val="004051E8"/>
    <w:rsid w:val="004062A5"/>
    <w:rsid w:val="004066EF"/>
    <w:rsid w:val="00413DC4"/>
    <w:rsid w:val="004149E6"/>
    <w:rsid w:val="00414F84"/>
    <w:rsid w:val="00423C89"/>
    <w:rsid w:val="00432827"/>
    <w:rsid w:val="00433D4E"/>
    <w:rsid w:val="00443AFA"/>
    <w:rsid w:val="00444668"/>
    <w:rsid w:val="00447830"/>
    <w:rsid w:val="00447AD5"/>
    <w:rsid w:val="00447EB8"/>
    <w:rsid w:val="00451053"/>
    <w:rsid w:val="00452488"/>
    <w:rsid w:val="00456310"/>
    <w:rsid w:val="00461368"/>
    <w:rsid w:val="00465E38"/>
    <w:rsid w:val="00476B5E"/>
    <w:rsid w:val="00481E21"/>
    <w:rsid w:val="004827A7"/>
    <w:rsid w:val="0048518E"/>
    <w:rsid w:val="00485BB3"/>
    <w:rsid w:val="00487239"/>
    <w:rsid w:val="004A152D"/>
    <w:rsid w:val="004A1EDE"/>
    <w:rsid w:val="004A4EB4"/>
    <w:rsid w:val="004B2798"/>
    <w:rsid w:val="004B3860"/>
    <w:rsid w:val="004B4DF2"/>
    <w:rsid w:val="004B630E"/>
    <w:rsid w:val="004B674B"/>
    <w:rsid w:val="004C19DC"/>
    <w:rsid w:val="004C7E09"/>
    <w:rsid w:val="004D1ED2"/>
    <w:rsid w:val="004D2FC3"/>
    <w:rsid w:val="004D6510"/>
    <w:rsid w:val="004D6F01"/>
    <w:rsid w:val="004E4522"/>
    <w:rsid w:val="004E54AC"/>
    <w:rsid w:val="004F0D81"/>
    <w:rsid w:val="004F68A6"/>
    <w:rsid w:val="004F6E3D"/>
    <w:rsid w:val="004F7A16"/>
    <w:rsid w:val="005027E0"/>
    <w:rsid w:val="005030E2"/>
    <w:rsid w:val="00503E82"/>
    <w:rsid w:val="00504005"/>
    <w:rsid w:val="00504DE6"/>
    <w:rsid w:val="00504E4F"/>
    <w:rsid w:val="005058E2"/>
    <w:rsid w:val="00515DBF"/>
    <w:rsid w:val="00517959"/>
    <w:rsid w:val="00520016"/>
    <w:rsid w:val="0052073B"/>
    <w:rsid w:val="00522998"/>
    <w:rsid w:val="005236B3"/>
    <w:rsid w:val="005258E4"/>
    <w:rsid w:val="005320D8"/>
    <w:rsid w:val="005346F1"/>
    <w:rsid w:val="00546DB7"/>
    <w:rsid w:val="00547BDF"/>
    <w:rsid w:val="00550988"/>
    <w:rsid w:val="00551780"/>
    <w:rsid w:val="00551CDC"/>
    <w:rsid w:val="00552008"/>
    <w:rsid w:val="005613B0"/>
    <w:rsid w:val="005617FE"/>
    <w:rsid w:val="00563C8E"/>
    <w:rsid w:val="00564243"/>
    <w:rsid w:val="0056600C"/>
    <w:rsid w:val="00570E60"/>
    <w:rsid w:val="00571813"/>
    <w:rsid w:val="00581B81"/>
    <w:rsid w:val="005826A0"/>
    <w:rsid w:val="00583116"/>
    <w:rsid w:val="005875E2"/>
    <w:rsid w:val="005876FA"/>
    <w:rsid w:val="005945C8"/>
    <w:rsid w:val="005A2B34"/>
    <w:rsid w:val="005A31B8"/>
    <w:rsid w:val="005A3266"/>
    <w:rsid w:val="005A32EC"/>
    <w:rsid w:val="005A553D"/>
    <w:rsid w:val="005A5737"/>
    <w:rsid w:val="005B1DCB"/>
    <w:rsid w:val="005C3C20"/>
    <w:rsid w:val="005C4888"/>
    <w:rsid w:val="005C4A05"/>
    <w:rsid w:val="005C64A9"/>
    <w:rsid w:val="005D0E15"/>
    <w:rsid w:val="005D0F01"/>
    <w:rsid w:val="005D357B"/>
    <w:rsid w:val="005D3E9F"/>
    <w:rsid w:val="005D7B27"/>
    <w:rsid w:val="005E3461"/>
    <w:rsid w:val="005E5BCA"/>
    <w:rsid w:val="005E63BA"/>
    <w:rsid w:val="005E6E9F"/>
    <w:rsid w:val="005F27DC"/>
    <w:rsid w:val="005F426F"/>
    <w:rsid w:val="005F6F5C"/>
    <w:rsid w:val="00607C22"/>
    <w:rsid w:val="00610552"/>
    <w:rsid w:val="00611341"/>
    <w:rsid w:val="00611718"/>
    <w:rsid w:val="00613CCC"/>
    <w:rsid w:val="00615BA6"/>
    <w:rsid w:val="0061709A"/>
    <w:rsid w:val="006271E0"/>
    <w:rsid w:val="006358D9"/>
    <w:rsid w:val="006403DD"/>
    <w:rsid w:val="00640D46"/>
    <w:rsid w:val="00643C24"/>
    <w:rsid w:val="006645C8"/>
    <w:rsid w:val="00667D07"/>
    <w:rsid w:val="00672E0F"/>
    <w:rsid w:val="00681E1F"/>
    <w:rsid w:val="006872CA"/>
    <w:rsid w:val="006A3184"/>
    <w:rsid w:val="006B2138"/>
    <w:rsid w:val="006B3D81"/>
    <w:rsid w:val="006B6D74"/>
    <w:rsid w:val="006B7883"/>
    <w:rsid w:val="006C21CE"/>
    <w:rsid w:val="006C4F61"/>
    <w:rsid w:val="006D3CFE"/>
    <w:rsid w:val="006D749D"/>
    <w:rsid w:val="006E2219"/>
    <w:rsid w:val="006E2411"/>
    <w:rsid w:val="006E4C18"/>
    <w:rsid w:val="006F1CAF"/>
    <w:rsid w:val="006F5B29"/>
    <w:rsid w:val="006F5D67"/>
    <w:rsid w:val="006F65A2"/>
    <w:rsid w:val="006F6CD0"/>
    <w:rsid w:val="006F7010"/>
    <w:rsid w:val="007003E0"/>
    <w:rsid w:val="007105B4"/>
    <w:rsid w:val="00710A8F"/>
    <w:rsid w:val="007214FC"/>
    <w:rsid w:val="007219D7"/>
    <w:rsid w:val="007243B5"/>
    <w:rsid w:val="00730135"/>
    <w:rsid w:val="00730918"/>
    <w:rsid w:val="0075384C"/>
    <w:rsid w:val="0075771B"/>
    <w:rsid w:val="007624DC"/>
    <w:rsid w:val="007627CC"/>
    <w:rsid w:val="0076356B"/>
    <w:rsid w:val="00770B98"/>
    <w:rsid w:val="00776778"/>
    <w:rsid w:val="007807F7"/>
    <w:rsid w:val="00783554"/>
    <w:rsid w:val="00785E84"/>
    <w:rsid w:val="00793ECC"/>
    <w:rsid w:val="007A59EB"/>
    <w:rsid w:val="007B25E9"/>
    <w:rsid w:val="007B499A"/>
    <w:rsid w:val="007B60FC"/>
    <w:rsid w:val="007D4EED"/>
    <w:rsid w:val="007D70DF"/>
    <w:rsid w:val="007E3679"/>
    <w:rsid w:val="007F12D0"/>
    <w:rsid w:val="007F1610"/>
    <w:rsid w:val="007F378A"/>
    <w:rsid w:val="007F4645"/>
    <w:rsid w:val="007F7678"/>
    <w:rsid w:val="00802828"/>
    <w:rsid w:val="00802C89"/>
    <w:rsid w:val="0080674D"/>
    <w:rsid w:val="00812017"/>
    <w:rsid w:val="008150B0"/>
    <w:rsid w:val="00817F38"/>
    <w:rsid w:val="008203E3"/>
    <w:rsid w:val="008258E3"/>
    <w:rsid w:val="00833413"/>
    <w:rsid w:val="00836ADA"/>
    <w:rsid w:val="00840B99"/>
    <w:rsid w:val="0084289C"/>
    <w:rsid w:val="00844394"/>
    <w:rsid w:val="00847540"/>
    <w:rsid w:val="008479F8"/>
    <w:rsid w:val="008503B2"/>
    <w:rsid w:val="00852B37"/>
    <w:rsid w:val="008577EC"/>
    <w:rsid w:val="00861710"/>
    <w:rsid w:val="00863BBC"/>
    <w:rsid w:val="00881351"/>
    <w:rsid w:val="00883912"/>
    <w:rsid w:val="00886182"/>
    <w:rsid w:val="0088766C"/>
    <w:rsid w:val="00895BE8"/>
    <w:rsid w:val="008A2282"/>
    <w:rsid w:val="008A4FB2"/>
    <w:rsid w:val="008B76DE"/>
    <w:rsid w:val="008C5DCA"/>
    <w:rsid w:val="008C6FB8"/>
    <w:rsid w:val="008E1543"/>
    <w:rsid w:val="008E1B29"/>
    <w:rsid w:val="008E2CFB"/>
    <w:rsid w:val="008E4E4B"/>
    <w:rsid w:val="008E787D"/>
    <w:rsid w:val="008F1ABA"/>
    <w:rsid w:val="008F1F35"/>
    <w:rsid w:val="008F524F"/>
    <w:rsid w:val="008F70D7"/>
    <w:rsid w:val="0090414F"/>
    <w:rsid w:val="00904480"/>
    <w:rsid w:val="009113F2"/>
    <w:rsid w:val="0091458D"/>
    <w:rsid w:val="009166D0"/>
    <w:rsid w:val="00921161"/>
    <w:rsid w:val="00922847"/>
    <w:rsid w:val="009254A1"/>
    <w:rsid w:val="0093521D"/>
    <w:rsid w:val="00935598"/>
    <w:rsid w:val="009402F8"/>
    <w:rsid w:val="0094364E"/>
    <w:rsid w:val="00944576"/>
    <w:rsid w:val="00944F2A"/>
    <w:rsid w:val="00947991"/>
    <w:rsid w:val="00951443"/>
    <w:rsid w:val="00964571"/>
    <w:rsid w:val="00967A7E"/>
    <w:rsid w:val="009731A1"/>
    <w:rsid w:val="009734A0"/>
    <w:rsid w:val="00975EAD"/>
    <w:rsid w:val="00977545"/>
    <w:rsid w:val="00990678"/>
    <w:rsid w:val="009A36E0"/>
    <w:rsid w:val="009A3DBE"/>
    <w:rsid w:val="009A4217"/>
    <w:rsid w:val="009A6956"/>
    <w:rsid w:val="009B18BF"/>
    <w:rsid w:val="009C56E3"/>
    <w:rsid w:val="009D16D3"/>
    <w:rsid w:val="009D44ED"/>
    <w:rsid w:val="009E0744"/>
    <w:rsid w:val="009E1C89"/>
    <w:rsid w:val="009E43E2"/>
    <w:rsid w:val="009E4C95"/>
    <w:rsid w:val="009F686A"/>
    <w:rsid w:val="00A019B0"/>
    <w:rsid w:val="00A10E8A"/>
    <w:rsid w:val="00A13ADA"/>
    <w:rsid w:val="00A17DC8"/>
    <w:rsid w:val="00A245E3"/>
    <w:rsid w:val="00A253EF"/>
    <w:rsid w:val="00A35F34"/>
    <w:rsid w:val="00A37027"/>
    <w:rsid w:val="00A37E1E"/>
    <w:rsid w:val="00A403CA"/>
    <w:rsid w:val="00A407B6"/>
    <w:rsid w:val="00A4246F"/>
    <w:rsid w:val="00A5189D"/>
    <w:rsid w:val="00A52DCE"/>
    <w:rsid w:val="00A566A2"/>
    <w:rsid w:val="00A617B9"/>
    <w:rsid w:val="00A638A7"/>
    <w:rsid w:val="00A64EA1"/>
    <w:rsid w:val="00A66B8A"/>
    <w:rsid w:val="00A71534"/>
    <w:rsid w:val="00A73440"/>
    <w:rsid w:val="00A74D4D"/>
    <w:rsid w:val="00A81191"/>
    <w:rsid w:val="00A8128E"/>
    <w:rsid w:val="00A822F9"/>
    <w:rsid w:val="00A84190"/>
    <w:rsid w:val="00A8520C"/>
    <w:rsid w:val="00A9519D"/>
    <w:rsid w:val="00AB1873"/>
    <w:rsid w:val="00AB447D"/>
    <w:rsid w:val="00AB4E04"/>
    <w:rsid w:val="00AC2824"/>
    <w:rsid w:val="00AC65E3"/>
    <w:rsid w:val="00AD1359"/>
    <w:rsid w:val="00AD6C1A"/>
    <w:rsid w:val="00AE6C99"/>
    <w:rsid w:val="00AF378A"/>
    <w:rsid w:val="00AF398E"/>
    <w:rsid w:val="00B0145B"/>
    <w:rsid w:val="00B02898"/>
    <w:rsid w:val="00B04AAB"/>
    <w:rsid w:val="00B06BF5"/>
    <w:rsid w:val="00B06E3C"/>
    <w:rsid w:val="00B07A0D"/>
    <w:rsid w:val="00B11F91"/>
    <w:rsid w:val="00B130A5"/>
    <w:rsid w:val="00B201B7"/>
    <w:rsid w:val="00B21F0D"/>
    <w:rsid w:val="00B23045"/>
    <w:rsid w:val="00B33A9F"/>
    <w:rsid w:val="00B33E14"/>
    <w:rsid w:val="00B35155"/>
    <w:rsid w:val="00B377E7"/>
    <w:rsid w:val="00B453F8"/>
    <w:rsid w:val="00B46E28"/>
    <w:rsid w:val="00B556F9"/>
    <w:rsid w:val="00B578FB"/>
    <w:rsid w:val="00B70DE0"/>
    <w:rsid w:val="00B74072"/>
    <w:rsid w:val="00B77520"/>
    <w:rsid w:val="00B80307"/>
    <w:rsid w:val="00B921F4"/>
    <w:rsid w:val="00B93937"/>
    <w:rsid w:val="00B9678A"/>
    <w:rsid w:val="00BA2FCC"/>
    <w:rsid w:val="00BA3631"/>
    <w:rsid w:val="00BA3C42"/>
    <w:rsid w:val="00BB2FBB"/>
    <w:rsid w:val="00BB5525"/>
    <w:rsid w:val="00BC3644"/>
    <w:rsid w:val="00BD5A4C"/>
    <w:rsid w:val="00BD62E8"/>
    <w:rsid w:val="00BD7B9B"/>
    <w:rsid w:val="00BE31A1"/>
    <w:rsid w:val="00BE6FE1"/>
    <w:rsid w:val="00BE7CE9"/>
    <w:rsid w:val="00BF2176"/>
    <w:rsid w:val="00BF2757"/>
    <w:rsid w:val="00BF3202"/>
    <w:rsid w:val="00BF4D94"/>
    <w:rsid w:val="00BF701F"/>
    <w:rsid w:val="00BF785B"/>
    <w:rsid w:val="00C21CBF"/>
    <w:rsid w:val="00C26987"/>
    <w:rsid w:val="00C3111D"/>
    <w:rsid w:val="00C31A52"/>
    <w:rsid w:val="00C32865"/>
    <w:rsid w:val="00C4145D"/>
    <w:rsid w:val="00C416CB"/>
    <w:rsid w:val="00C501AB"/>
    <w:rsid w:val="00C52E27"/>
    <w:rsid w:val="00C541D1"/>
    <w:rsid w:val="00C548B7"/>
    <w:rsid w:val="00C612F1"/>
    <w:rsid w:val="00C620FC"/>
    <w:rsid w:val="00C62801"/>
    <w:rsid w:val="00C6687B"/>
    <w:rsid w:val="00C66A40"/>
    <w:rsid w:val="00C67B1C"/>
    <w:rsid w:val="00C70257"/>
    <w:rsid w:val="00C73223"/>
    <w:rsid w:val="00C83432"/>
    <w:rsid w:val="00C91151"/>
    <w:rsid w:val="00C95C0F"/>
    <w:rsid w:val="00C963D2"/>
    <w:rsid w:val="00C968E6"/>
    <w:rsid w:val="00C96909"/>
    <w:rsid w:val="00CA4E58"/>
    <w:rsid w:val="00CB3BA9"/>
    <w:rsid w:val="00CB506E"/>
    <w:rsid w:val="00CD04CD"/>
    <w:rsid w:val="00CD1B5E"/>
    <w:rsid w:val="00CD3DAB"/>
    <w:rsid w:val="00CE5FB2"/>
    <w:rsid w:val="00CE60B4"/>
    <w:rsid w:val="00CF13D5"/>
    <w:rsid w:val="00CF3194"/>
    <w:rsid w:val="00CF34F9"/>
    <w:rsid w:val="00CF4BFA"/>
    <w:rsid w:val="00D01C2F"/>
    <w:rsid w:val="00D03522"/>
    <w:rsid w:val="00D10892"/>
    <w:rsid w:val="00D108FD"/>
    <w:rsid w:val="00D14AFC"/>
    <w:rsid w:val="00D16A36"/>
    <w:rsid w:val="00D3230C"/>
    <w:rsid w:val="00D33679"/>
    <w:rsid w:val="00D41C04"/>
    <w:rsid w:val="00D54113"/>
    <w:rsid w:val="00D5532B"/>
    <w:rsid w:val="00D56317"/>
    <w:rsid w:val="00D565C1"/>
    <w:rsid w:val="00D60C8A"/>
    <w:rsid w:val="00D61FC3"/>
    <w:rsid w:val="00D67483"/>
    <w:rsid w:val="00D70804"/>
    <w:rsid w:val="00D72A63"/>
    <w:rsid w:val="00D76551"/>
    <w:rsid w:val="00D7669F"/>
    <w:rsid w:val="00D77453"/>
    <w:rsid w:val="00D812DF"/>
    <w:rsid w:val="00D820F7"/>
    <w:rsid w:val="00D84ABB"/>
    <w:rsid w:val="00D8645C"/>
    <w:rsid w:val="00D874D1"/>
    <w:rsid w:val="00D914E1"/>
    <w:rsid w:val="00D91D42"/>
    <w:rsid w:val="00DA0BA3"/>
    <w:rsid w:val="00DA0D91"/>
    <w:rsid w:val="00DA56E2"/>
    <w:rsid w:val="00DA79F9"/>
    <w:rsid w:val="00DB7553"/>
    <w:rsid w:val="00DC062F"/>
    <w:rsid w:val="00DD1618"/>
    <w:rsid w:val="00DD59C5"/>
    <w:rsid w:val="00DD5F53"/>
    <w:rsid w:val="00DE496B"/>
    <w:rsid w:val="00DE4999"/>
    <w:rsid w:val="00DF3CD0"/>
    <w:rsid w:val="00DF6CF6"/>
    <w:rsid w:val="00E016A4"/>
    <w:rsid w:val="00E02CA1"/>
    <w:rsid w:val="00E0661A"/>
    <w:rsid w:val="00E07A60"/>
    <w:rsid w:val="00E1037F"/>
    <w:rsid w:val="00E109E3"/>
    <w:rsid w:val="00E11B37"/>
    <w:rsid w:val="00E216AD"/>
    <w:rsid w:val="00E26F0F"/>
    <w:rsid w:val="00E305A8"/>
    <w:rsid w:val="00E41344"/>
    <w:rsid w:val="00E431A9"/>
    <w:rsid w:val="00E458D7"/>
    <w:rsid w:val="00E572D2"/>
    <w:rsid w:val="00E57951"/>
    <w:rsid w:val="00E62A19"/>
    <w:rsid w:val="00E71A7A"/>
    <w:rsid w:val="00E75268"/>
    <w:rsid w:val="00E76906"/>
    <w:rsid w:val="00E835A6"/>
    <w:rsid w:val="00E946EE"/>
    <w:rsid w:val="00EA2340"/>
    <w:rsid w:val="00EA3B44"/>
    <w:rsid w:val="00EA3F58"/>
    <w:rsid w:val="00EB1E68"/>
    <w:rsid w:val="00EB5B89"/>
    <w:rsid w:val="00EB6DF7"/>
    <w:rsid w:val="00EB7EC2"/>
    <w:rsid w:val="00EC2179"/>
    <w:rsid w:val="00EC70D4"/>
    <w:rsid w:val="00ED39F8"/>
    <w:rsid w:val="00EE283C"/>
    <w:rsid w:val="00EE354E"/>
    <w:rsid w:val="00EE5CD0"/>
    <w:rsid w:val="00EF1AC1"/>
    <w:rsid w:val="00EF6A95"/>
    <w:rsid w:val="00F10320"/>
    <w:rsid w:val="00F263D9"/>
    <w:rsid w:val="00F35377"/>
    <w:rsid w:val="00F37BB1"/>
    <w:rsid w:val="00F419E1"/>
    <w:rsid w:val="00F43A18"/>
    <w:rsid w:val="00F477F6"/>
    <w:rsid w:val="00F57EAF"/>
    <w:rsid w:val="00F62A33"/>
    <w:rsid w:val="00F633EA"/>
    <w:rsid w:val="00F6660F"/>
    <w:rsid w:val="00F732B4"/>
    <w:rsid w:val="00F761B4"/>
    <w:rsid w:val="00F80E2E"/>
    <w:rsid w:val="00F87EB1"/>
    <w:rsid w:val="00F90AD9"/>
    <w:rsid w:val="00FA4AFB"/>
    <w:rsid w:val="00FA7322"/>
    <w:rsid w:val="00FC1E96"/>
    <w:rsid w:val="00FC1F63"/>
    <w:rsid w:val="00FC2E31"/>
    <w:rsid w:val="00FD0A4F"/>
    <w:rsid w:val="00FD3155"/>
    <w:rsid w:val="00FE1EA6"/>
    <w:rsid w:val="00FE51B9"/>
    <w:rsid w:val="00FE61C1"/>
    <w:rsid w:val="00FF4907"/>
    <w:rsid w:val="00FF5F81"/>
    <w:rsid w:val="00FF6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BE4247-BA01-44EB-86BB-4BA97F6F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3A18"/>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C6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94364E"/>
    <w:pPr>
      <w:spacing w:after="160" w:line="259" w:lineRule="auto"/>
      <w:ind w:left="720"/>
      <w:contextualSpacing/>
    </w:pPr>
  </w:style>
  <w:style w:type="paragraph" w:customStyle="1" w:styleId="ListParagraph1">
    <w:name w:val="List Paragraph1"/>
    <w:basedOn w:val="a0"/>
    <w:rsid w:val="00BB2FB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
    <w:name w:val="Основной текст (2)_"/>
    <w:basedOn w:val="a1"/>
    <w:link w:val="20"/>
    <w:rsid w:val="00F90AD9"/>
    <w:rPr>
      <w:rFonts w:ascii="Times New Roman" w:eastAsia="Times New Roman" w:hAnsi="Times New Roman" w:cs="Times New Roman"/>
      <w:sz w:val="28"/>
      <w:szCs w:val="28"/>
      <w:shd w:val="clear" w:color="auto" w:fill="FFFFFF"/>
    </w:rPr>
  </w:style>
  <w:style w:type="paragraph" w:customStyle="1" w:styleId="20">
    <w:name w:val="Основной текст (2)"/>
    <w:basedOn w:val="a0"/>
    <w:link w:val="2"/>
    <w:rsid w:val="00F90AD9"/>
    <w:pPr>
      <w:widowControl w:val="0"/>
      <w:shd w:val="clear" w:color="auto" w:fill="FFFFFF"/>
      <w:spacing w:after="300" w:line="324" w:lineRule="exact"/>
      <w:ind w:hanging="700"/>
    </w:pPr>
    <w:rPr>
      <w:rFonts w:ascii="Times New Roman" w:eastAsia="Times New Roman" w:hAnsi="Times New Roman" w:cs="Times New Roman"/>
      <w:sz w:val="28"/>
      <w:szCs w:val="28"/>
    </w:rPr>
  </w:style>
  <w:style w:type="paragraph" w:styleId="a6">
    <w:name w:val="Balloon Text"/>
    <w:basedOn w:val="a0"/>
    <w:link w:val="a7"/>
    <w:uiPriority w:val="99"/>
    <w:semiHidden/>
    <w:unhideWhenUsed/>
    <w:rsid w:val="008577EC"/>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8577EC"/>
    <w:rPr>
      <w:rFonts w:ascii="Tahoma" w:hAnsi="Tahoma" w:cs="Tahoma"/>
      <w:sz w:val="16"/>
      <w:szCs w:val="16"/>
    </w:rPr>
  </w:style>
  <w:style w:type="paragraph" w:styleId="a8">
    <w:name w:val="header"/>
    <w:basedOn w:val="a0"/>
    <w:link w:val="a9"/>
    <w:uiPriority w:val="99"/>
    <w:unhideWhenUsed/>
    <w:rsid w:val="002F3136"/>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2F3136"/>
  </w:style>
  <w:style w:type="paragraph" w:styleId="aa">
    <w:name w:val="footer"/>
    <w:basedOn w:val="a0"/>
    <w:link w:val="ab"/>
    <w:uiPriority w:val="99"/>
    <w:unhideWhenUsed/>
    <w:rsid w:val="002F3136"/>
    <w:pPr>
      <w:tabs>
        <w:tab w:val="center" w:pos="4677"/>
        <w:tab w:val="right" w:pos="9355"/>
      </w:tabs>
      <w:spacing w:after="0" w:line="240" w:lineRule="auto"/>
    </w:pPr>
  </w:style>
  <w:style w:type="character" w:customStyle="1" w:styleId="ab">
    <w:name w:val="Нижний колонтитул Знак"/>
    <w:basedOn w:val="a1"/>
    <w:link w:val="aa"/>
    <w:uiPriority w:val="99"/>
    <w:rsid w:val="002F3136"/>
  </w:style>
  <w:style w:type="paragraph" w:customStyle="1" w:styleId="Default">
    <w:name w:val="Default"/>
    <w:rsid w:val="00515DBF"/>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0"/>
    <w:uiPriority w:val="99"/>
    <w:rsid w:val="00515D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uiPriority w:val="1"/>
    <w:qFormat/>
    <w:rsid w:val="004F6E3D"/>
    <w:pPr>
      <w:spacing w:after="0" w:line="240" w:lineRule="auto"/>
      <w:jc w:val="both"/>
    </w:pPr>
    <w:rPr>
      <w:rFonts w:ascii="Times New Roman" w:hAnsi="Times New Roman" w:cs="Times New Roman"/>
      <w:sz w:val="28"/>
      <w:szCs w:val="28"/>
    </w:rPr>
  </w:style>
  <w:style w:type="paragraph" w:styleId="a">
    <w:name w:val="List Bullet"/>
    <w:basedOn w:val="a0"/>
    <w:uiPriority w:val="99"/>
    <w:unhideWhenUsed/>
    <w:rsid w:val="00A245E3"/>
    <w:pPr>
      <w:numPr>
        <w:numId w:val="2"/>
      </w:numPr>
      <w:contextualSpacing/>
    </w:pPr>
  </w:style>
  <w:style w:type="character" w:styleId="ae">
    <w:name w:val="annotation reference"/>
    <w:basedOn w:val="a1"/>
    <w:uiPriority w:val="99"/>
    <w:semiHidden/>
    <w:unhideWhenUsed/>
    <w:rsid w:val="004D1ED2"/>
    <w:rPr>
      <w:sz w:val="16"/>
      <w:szCs w:val="16"/>
    </w:rPr>
  </w:style>
  <w:style w:type="paragraph" w:styleId="af">
    <w:name w:val="annotation text"/>
    <w:basedOn w:val="a0"/>
    <w:link w:val="af0"/>
    <w:uiPriority w:val="99"/>
    <w:semiHidden/>
    <w:unhideWhenUsed/>
    <w:rsid w:val="004D1ED2"/>
    <w:pPr>
      <w:spacing w:line="240" w:lineRule="auto"/>
    </w:pPr>
    <w:rPr>
      <w:sz w:val="20"/>
      <w:szCs w:val="20"/>
    </w:rPr>
  </w:style>
  <w:style w:type="character" w:customStyle="1" w:styleId="af0">
    <w:name w:val="Текст примечания Знак"/>
    <w:basedOn w:val="a1"/>
    <w:link w:val="af"/>
    <w:uiPriority w:val="99"/>
    <w:semiHidden/>
    <w:rsid w:val="004D1ED2"/>
    <w:rPr>
      <w:sz w:val="20"/>
      <w:szCs w:val="20"/>
    </w:rPr>
  </w:style>
  <w:style w:type="paragraph" w:styleId="af1">
    <w:name w:val="annotation subject"/>
    <w:basedOn w:val="af"/>
    <w:next w:val="af"/>
    <w:link w:val="af2"/>
    <w:uiPriority w:val="99"/>
    <w:semiHidden/>
    <w:unhideWhenUsed/>
    <w:rsid w:val="004D1ED2"/>
    <w:rPr>
      <w:b/>
      <w:bCs/>
    </w:rPr>
  </w:style>
  <w:style w:type="character" w:customStyle="1" w:styleId="af2">
    <w:name w:val="Тема примечания Знак"/>
    <w:basedOn w:val="af0"/>
    <w:link w:val="af1"/>
    <w:uiPriority w:val="99"/>
    <w:semiHidden/>
    <w:rsid w:val="004D1ED2"/>
    <w:rPr>
      <w:b/>
      <w:bCs/>
      <w:sz w:val="20"/>
      <w:szCs w:val="20"/>
    </w:rPr>
  </w:style>
  <w:style w:type="paragraph" w:customStyle="1" w:styleId="ConsPlusNormal">
    <w:name w:val="ConsPlusNormal"/>
    <w:rsid w:val="00FC1F63"/>
    <w:pPr>
      <w:widowControl w:val="0"/>
      <w:autoSpaceDE w:val="0"/>
      <w:autoSpaceDN w:val="0"/>
      <w:spacing w:after="0" w:line="240" w:lineRule="auto"/>
    </w:pPr>
    <w:rPr>
      <w:rFonts w:ascii="Calibri" w:eastAsia="Times New Roman" w:hAnsi="Calibri" w:cs="Calibri"/>
      <w:szCs w:val="20"/>
      <w:lang w:eastAsia="ru-RU"/>
    </w:rPr>
  </w:style>
  <w:style w:type="paragraph" w:styleId="af3">
    <w:name w:val="footnote text"/>
    <w:basedOn w:val="a0"/>
    <w:link w:val="af4"/>
    <w:uiPriority w:val="99"/>
    <w:semiHidden/>
    <w:unhideWhenUsed/>
    <w:rsid w:val="00AE6C99"/>
    <w:pPr>
      <w:spacing w:after="0" w:line="240" w:lineRule="auto"/>
    </w:pPr>
    <w:rPr>
      <w:rFonts w:eastAsiaTheme="minorEastAsia"/>
      <w:sz w:val="20"/>
      <w:szCs w:val="20"/>
      <w:lang w:eastAsia="ru-RU"/>
    </w:rPr>
  </w:style>
  <w:style w:type="character" w:customStyle="1" w:styleId="af4">
    <w:name w:val="Текст сноски Знак"/>
    <w:basedOn w:val="a1"/>
    <w:link w:val="af3"/>
    <w:uiPriority w:val="99"/>
    <w:semiHidden/>
    <w:rsid w:val="00AE6C99"/>
    <w:rPr>
      <w:rFonts w:eastAsiaTheme="minorEastAsia"/>
      <w:sz w:val="20"/>
      <w:szCs w:val="20"/>
      <w:lang w:eastAsia="ru-RU"/>
    </w:rPr>
  </w:style>
  <w:style w:type="character" w:styleId="af5">
    <w:name w:val="footnote reference"/>
    <w:basedOn w:val="a1"/>
    <w:uiPriority w:val="99"/>
    <w:semiHidden/>
    <w:unhideWhenUsed/>
    <w:rsid w:val="00AE6C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61DAA-AE7F-4A89-B57A-CD58BF419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4087</Words>
  <Characters>23297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Гашенко Сергей Владимирович</dc:creator>
  <cp:lastModifiedBy>Катаникова Ирина Павловна</cp:lastModifiedBy>
  <cp:revision>4</cp:revision>
  <cp:lastPrinted>2021-05-26T11:55:00Z</cp:lastPrinted>
  <dcterms:created xsi:type="dcterms:W3CDTF">2021-05-27T07:51:00Z</dcterms:created>
  <dcterms:modified xsi:type="dcterms:W3CDTF">2021-05-27T08:16:00Z</dcterms:modified>
</cp:coreProperties>
</file>